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2D36" w:rsidRPr="00250CE0" w:rsidRDefault="007A2D36" w:rsidP="0083694D">
      <w:pPr>
        <w:shd w:val="clear" w:color="auto" w:fill="FFFFFF"/>
        <w:spacing w:after="0" w:line="240" w:lineRule="auto"/>
        <w:jc w:val="right"/>
        <w:textAlignment w:val="baseline"/>
        <w:rPr>
          <w:rFonts w:ascii="Times New Roman" w:hAnsi="Times New Roman"/>
          <w:bCs/>
          <w:sz w:val="27"/>
          <w:szCs w:val="27"/>
          <w:bdr w:val="none" w:sz="0" w:space="0" w:color="auto" w:frame="1"/>
          <w:lang w:eastAsia="ru-RU"/>
        </w:rPr>
      </w:pPr>
      <w:r w:rsidRPr="00250CE0">
        <w:rPr>
          <w:rFonts w:ascii="Times New Roman" w:hAnsi="Times New Roman"/>
          <w:bCs/>
          <w:sz w:val="27"/>
          <w:szCs w:val="27"/>
          <w:bdr w:val="none" w:sz="0" w:space="0" w:color="auto" w:frame="1"/>
          <w:lang w:eastAsia="ru-RU"/>
        </w:rPr>
        <w:t xml:space="preserve">       Додаток №1 до листа</w:t>
      </w:r>
    </w:p>
    <w:p w:rsidR="007A2D36" w:rsidRPr="00250CE0" w:rsidRDefault="007A2D36" w:rsidP="0083694D">
      <w:pPr>
        <w:shd w:val="clear" w:color="auto" w:fill="FFFFFF"/>
        <w:spacing w:after="0" w:line="240" w:lineRule="auto"/>
        <w:jc w:val="right"/>
        <w:textAlignment w:val="baseline"/>
        <w:rPr>
          <w:rFonts w:ascii="Times New Roman" w:hAnsi="Times New Roman"/>
          <w:bCs/>
          <w:sz w:val="27"/>
          <w:szCs w:val="27"/>
          <w:bdr w:val="none" w:sz="0" w:space="0" w:color="auto" w:frame="1"/>
          <w:lang w:eastAsia="ru-RU"/>
        </w:rPr>
      </w:pPr>
      <w:r w:rsidRPr="00250CE0">
        <w:rPr>
          <w:rFonts w:ascii="Times New Roman" w:hAnsi="Times New Roman"/>
          <w:bCs/>
          <w:sz w:val="27"/>
          <w:szCs w:val="27"/>
          <w:bdr w:val="none" w:sz="0" w:space="0" w:color="auto" w:frame="1"/>
          <w:lang w:eastAsia="ru-RU"/>
        </w:rPr>
        <w:t>від________ № _____</w:t>
      </w:r>
    </w:p>
    <w:p w:rsidR="007A2D36" w:rsidRPr="00250CE0" w:rsidRDefault="007A2D36" w:rsidP="00264CB4">
      <w:pPr>
        <w:shd w:val="clear" w:color="auto" w:fill="FFFFFF"/>
        <w:spacing w:after="0" w:line="240" w:lineRule="auto"/>
        <w:jc w:val="center"/>
        <w:textAlignment w:val="baseline"/>
        <w:rPr>
          <w:rFonts w:ascii="Times New Roman" w:hAnsi="Times New Roman"/>
          <w:b/>
          <w:bCs/>
          <w:sz w:val="27"/>
          <w:szCs w:val="27"/>
          <w:bdr w:val="none" w:sz="0" w:space="0" w:color="auto" w:frame="1"/>
          <w:lang w:eastAsia="ru-RU"/>
        </w:rPr>
      </w:pPr>
    </w:p>
    <w:p w:rsidR="007A2D36" w:rsidRPr="00250CE0" w:rsidRDefault="007A2D36" w:rsidP="00264CB4">
      <w:pPr>
        <w:shd w:val="clear" w:color="auto" w:fill="FFFFFF"/>
        <w:spacing w:after="0" w:line="240" w:lineRule="auto"/>
        <w:jc w:val="center"/>
        <w:textAlignment w:val="baseline"/>
        <w:rPr>
          <w:rFonts w:ascii="Times New Roman" w:hAnsi="Times New Roman"/>
          <w:b/>
          <w:bCs/>
          <w:sz w:val="27"/>
          <w:szCs w:val="27"/>
          <w:bdr w:val="none" w:sz="0" w:space="0" w:color="auto" w:frame="1"/>
          <w:lang w:eastAsia="ru-RU"/>
        </w:rPr>
      </w:pPr>
      <w:r w:rsidRPr="00250CE0">
        <w:rPr>
          <w:rFonts w:ascii="Times New Roman" w:hAnsi="Times New Roman"/>
          <w:b/>
          <w:bCs/>
          <w:sz w:val="27"/>
          <w:szCs w:val="27"/>
          <w:bdr w:val="none" w:sz="0" w:space="0" w:color="auto" w:frame="1"/>
          <w:lang w:eastAsia="ru-RU"/>
        </w:rPr>
        <w:t>Виконання у 202</w:t>
      </w:r>
      <w:r w:rsidRPr="00250CE0">
        <w:rPr>
          <w:rFonts w:ascii="Times New Roman" w:hAnsi="Times New Roman"/>
          <w:b/>
          <w:bCs/>
          <w:sz w:val="27"/>
          <w:szCs w:val="27"/>
          <w:bdr w:val="none" w:sz="0" w:space="0" w:color="auto" w:frame="1"/>
          <w:lang w:val="ru-RU" w:eastAsia="ru-RU"/>
        </w:rPr>
        <w:t>3</w:t>
      </w:r>
      <w:r w:rsidRPr="00250CE0">
        <w:rPr>
          <w:rFonts w:ascii="Times New Roman" w:hAnsi="Times New Roman"/>
          <w:b/>
          <w:bCs/>
          <w:sz w:val="27"/>
          <w:szCs w:val="27"/>
          <w:bdr w:val="none" w:sz="0" w:space="0" w:color="auto" w:frame="1"/>
          <w:lang w:eastAsia="ru-RU"/>
        </w:rPr>
        <w:t xml:space="preserve"> році завдань обласної бюджетної Програми:</w:t>
      </w:r>
      <w:r w:rsidRPr="00250CE0">
        <w:rPr>
          <w:rFonts w:ascii="Times New Roman" w:hAnsi="Times New Roman"/>
          <w:b/>
          <w:bCs/>
          <w:sz w:val="27"/>
          <w:szCs w:val="27"/>
          <w:bdr w:val="none" w:sz="0" w:space="0" w:color="auto" w:frame="1"/>
          <w:lang w:val="ru-RU" w:eastAsia="ru-RU"/>
        </w:rPr>
        <w:t xml:space="preserve"> „Центр культур національних меншин Закарпаття”</w:t>
      </w:r>
      <w:r w:rsidRPr="00250CE0">
        <w:rPr>
          <w:rFonts w:ascii="Times New Roman" w:hAnsi="Times New Roman"/>
          <w:b/>
          <w:bCs/>
          <w:sz w:val="27"/>
          <w:szCs w:val="27"/>
          <w:bdr w:val="none" w:sz="0" w:space="0" w:color="auto" w:frame="1"/>
          <w:lang w:eastAsia="ru-RU"/>
        </w:rPr>
        <w:t xml:space="preserve"> на 2021-2025 роки</w:t>
      </w:r>
    </w:p>
    <w:p w:rsidR="007A2D36" w:rsidRPr="00250CE0" w:rsidRDefault="007A2D36" w:rsidP="00606948">
      <w:pPr>
        <w:shd w:val="clear" w:color="auto" w:fill="FFFFFF"/>
        <w:spacing w:after="0" w:line="240" w:lineRule="auto"/>
        <w:jc w:val="center"/>
        <w:textAlignment w:val="baseline"/>
        <w:rPr>
          <w:rFonts w:ascii="Times New Roman" w:hAnsi="Times New Roman"/>
          <w:b/>
          <w:bCs/>
          <w:sz w:val="24"/>
          <w:szCs w:val="24"/>
          <w:bdr w:val="none" w:sz="0" w:space="0" w:color="auto" w:frame="1"/>
          <w:lang w:val="ru-RU" w:eastAsia="ru-RU"/>
        </w:rPr>
      </w:pPr>
    </w:p>
    <w:tbl>
      <w:tblPr>
        <w:tblW w:w="15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968"/>
        <w:gridCol w:w="10080"/>
      </w:tblGrid>
      <w:tr w:rsidR="007A2D36" w:rsidRPr="00204CBD" w:rsidTr="00B36A69">
        <w:trPr>
          <w:cantSplit/>
          <w:trHeight w:val="967"/>
        </w:trPr>
        <w:tc>
          <w:tcPr>
            <w:tcW w:w="4968" w:type="dxa"/>
            <w:vAlign w:val="center"/>
          </w:tcPr>
          <w:p w:rsidR="007A2D36" w:rsidRPr="00250CE0" w:rsidRDefault="007A2D36" w:rsidP="00606948">
            <w:pPr>
              <w:spacing w:after="0" w:line="240" w:lineRule="auto"/>
              <w:jc w:val="center"/>
              <w:textAlignment w:val="baseline"/>
              <w:rPr>
                <w:rFonts w:ascii="Times New Roman" w:hAnsi="Times New Roman"/>
                <w:b/>
                <w:sz w:val="24"/>
                <w:szCs w:val="24"/>
                <w:bdr w:val="none" w:sz="0" w:space="0" w:color="auto" w:frame="1"/>
                <w:lang w:eastAsia="ru-RU"/>
              </w:rPr>
            </w:pPr>
            <w:bookmarkStart w:id="0" w:name="o47"/>
            <w:bookmarkStart w:id="1" w:name="o52"/>
            <w:bookmarkEnd w:id="0"/>
            <w:bookmarkEnd w:id="1"/>
            <w:r w:rsidRPr="00250CE0">
              <w:rPr>
                <w:rFonts w:ascii="Times New Roman" w:hAnsi="Times New Roman"/>
                <w:b/>
                <w:sz w:val="24"/>
                <w:szCs w:val="24"/>
                <w:lang w:eastAsia="ru-RU"/>
              </w:rPr>
              <w:t>Найменування завдання</w:t>
            </w:r>
          </w:p>
        </w:tc>
        <w:tc>
          <w:tcPr>
            <w:tcW w:w="10080" w:type="dxa"/>
            <w:vAlign w:val="center"/>
          </w:tcPr>
          <w:p w:rsidR="007A2D36" w:rsidRPr="00250CE0" w:rsidRDefault="007A2D36" w:rsidP="00606948">
            <w:pPr>
              <w:spacing w:after="0" w:line="240" w:lineRule="auto"/>
              <w:jc w:val="center"/>
              <w:textAlignment w:val="baseline"/>
              <w:rPr>
                <w:rFonts w:ascii="Times New Roman" w:hAnsi="Times New Roman"/>
                <w:b/>
                <w:i/>
                <w:sz w:val="24"/>
                <w:szCs w:val="24"/>
                <w:bdr w:val="none" w:sz="0" w:space="0" w:color="auto" w:frame="1"/>
                <w:lang w:eastAsia="ru-RU"/>
              </w:rPr>
            </w:pPr>
            <w:r w:rsidRPr="00250CE0">
              <w:rPr>
                <w:rFonts w:ascii="Times New Roman" w:hAnsi="Times New Roman"/>
                <w:b/>
                <w:i/>
                <w:sz w:val="24"/>
                <w:szCs w:val="24"/>
                <w:bdr w:val="none" w:sz="0" w:space="0" w:color="auto" w:frame="1"/>
                <w:lang w:eastAsia="ru-RU"/>
              </w:rPr>
              <w:t>Виконана робота</w:t>
            </w:r>
          </w:p>
        </w:tc>
      </w:tr>
      <w:tr w:rsidR="007A2D36" w:rsidRPr="00204CBD" w:rsidTr="000D7FD6">
        <w:tc>
          <w:tcPr>
            <w:tcW w:w="15048" w:type="dxa"/>
            <w:gridSpan w:val="2"/>
          </w:tcPr>
          <w:p w:rsidR="007A2D36" w:rsidRPr="00250CE0" w:rsidRDefault="007A2D36" w:rsidP="00930F92">
            <w:pPr>
              <w:shd w:val="clear" w:color="auto" w:fill="FFFFFF"/>
              <w:spacing w:before="120" w:after="120" w:line="240" w:lineRule="auto"/>
              <w:ind w:firstLine="277"/>
              <w:jc w:val="center"/>
              <w:rPr>
                <w:rFonts w:ascii="Times New Roman" w:hAnsi="Times New Roman"/>
                <w:bCs/>
                <w:i/>
                <w:sz w:val="24"/>
                <w:szCs w:val="24"/>
                <w:lang w:eastAsia="ru-RU"/>
              </w:rPr>
            </w:pPr>
            <w:r w:rsidRPr="00250CE0">
              <w:rPr>
                <w:rFonts w:ascii="Times New Roman" w:hAnsi="Times New Roman"/>
                <w:b/>
                <w:bCs/>
                <w:i/>
                <w:sz w:val="24"/>
                <w:szCs w:val="24"/>
                <w:lang w:eastAsia="ru-RU"/>
              </w:rPr>
              <w:t xml:space="preserve">Організаційно-координаційна діяльність </w:t>
            </w:r>
          </w:p>
        </w:tc>
      </w:tr>
      <w:tr w:rsidR="007A2D36" w:rsidRPr="00204CBD" w:rsidTr="005B0D12">
        <w:tc>
          <w:tcPr>
            <w:tcW w:w="4968" w:type="dxa"/>
          </w:tcPr>
          <w:p w:rsidR="007A2D36" w:rsidRPr="00250CE0" w:rsidRDefault="007A2D36" w:rsidP="009C2C7E">
            <w:pPr>
              <w:spacing w:after="0" w:line="240" w:lineRule="auto"/>
              <w:ind w:firstLine="181"/>
              <w:jc w:val="both"/>
              <w:textAlignment w:val="baseline"/>
              <w:rPr>
                <w:rFonts w:ascii="Times New Roman" w:hAnsi="Times New Roman"/>
                <w:sz w:val="24"/>
                <w:szCs w:val="24"/>
                <w:lang w:eastAsia="ru-RU"/>
              </w:rPr>
            </w:pPr>
            <w:r w:rsidRPr="00250CE0">
              <w:rPr>
                <w:rFonts w:ascii="Times New Roman" w:hAnsi="Times New Roman"/>
                <w:sz w:val="24"/>
                <w:szCs w:val="24"/>
                <w:lang w:eastAsia="ru-RU"/>
              </w:rPr>
              <w:t>1. Надання обласним національно-культурним товариствам, які не мають власних приміщень, у безоплатне користування конференц-залу, оргтехніки, засобів зв’язку, бібліотечних фондів Центру тощо для здійснення ними Статутної діяльності та проведення організаційної, культурно-масової роботи</w:t>
            </w:r>
          </w:p>
          <w:p w:rsidR="007A2D36" w:rsidRPr="00250CE0" w:rsidRDefault="007A2D36" w:rsidP="009C2C7E">
            <w:pPr>
              <w:spacing w:after="0" w:line="240" w:lineRule="auto"/>
              <w:ind w:firstLine="181"/>
              <w:jc w:val="both"/>
              <w:textAlignment w:val="baseline"/>
              <w:rPr>
                <w:rFonts w:ascii="Times New Roman" w:hAnsi="Times New Roman"/>
                <w:b/>
                <w:sz w:val="24"/>
                <w:szCs w:val="24"/>
                <w:lang w:eastAsia="ru-RU"/>
              </w:rPr>
            </w:pPr>
          </w:p>
          <w:p w:rsidR="007A2D36" w:rsidRPr="00250CE0" w:rsidRDefault="007A2D36" w:rsidP="009C2C7E">
            <w:pPr>
              <w:spacing w:after="0" w:line="240" w:lineRule="auto"/>
              <w:ind w:firstLine="181"/>
              <w:jc w:val="both"/>
              <w:textAlignment w:val="baseline"/>
              <w:rPr>
                <w:rFonts w:ascii="Times New Roman" w:hAnsi="Times New Roman"/>
                <w:b/>
                <w:sz w:val="24"/>
                <w:szCs w:val="24"/>
                <w:lang w:eastAsia="ru-RU"/>
              </w:rPr>
            </w:pPr>
          </w:p>
          <w:p w:rsidR="007A2D36" w:rsidRPr="00250CE0" w:rsidRDefault="007A2D36" w:rsidP="0060081C">
            <w:pPr>
              <w:spacing w:after="0" w:line="240" w:lineRule="auto"/>
              <w:ind w:firstLine="181"/>
              <w:jc w:val="both"/>
              <w:textAlignment w:val="baseline"/>
              <w:rPr>
                <w:rFonts w:ascii="Times New Roman" w:hAnsi="Times New Roman"/>
                <w:b/>
                <w:sz w:val="24"/>
                <w:szCs w:val="24"/>
                <w:lang w:eastAsia="ru-RU"/>
              </w:rPr>
            </w:pPr>
          </w:p>
        </w:tc>
        <w:tc>
          <w:tcPr>
            <w:tcW w:w="10080" w:type="dxa"/>
          </w:tcPr>
          <w:p w:rsidR="007A2D36" w:rsidRPr="00250CE0" w:rsidRDefault="007A2D36" w:rsidP="00037458">
            <w:pPr>
              <w:spacing w:after="0" w:line="240" w:lineRule="auto"/>
              <w:ind w:firstLine="252"/>
              <w:jc w:val="both"/>
              <w:rPr>
                <w:rFonts w:ascii="Times New Roman" w:hAnsi="Times New Roman"/>
                <w:sz w:val="24"/>
                <w:szCs w:val="24"/>
                <w:bdr w:val="none" w:sz="0" w:space="0" w:color="auto" w:frame="1"/>
                <w:lang w:eastAsia="ru-RU"/>
              </w:rPr>
            </w:pPr>
            <w:r w:rsidRPr="00250CE0">
              <w:rPr>
                <w:rFonts w:ascii="Times New Roman" w:hAnsi="Times New Roman"/>
                <w:sz w:val="24"/>
                <w:szCs w:val="24"/>
                <w:bdr w:val="none" w:sz="0" w:space="0" w:color="auto" w:frame="1"/>
                <w:lang w:eastAsia="ru-RU"/>
              </w:rPr>
              <w:t xml:space="preserve">Упродовж 2023 року в Центрі здійснювали статутну діяльність громадські організації національно-культурних товариств, які не мають власних приміщень. У безоплатне користування для реалізації їх діяльності надавався конференц-зал, оргтехніка, засоби зв'язку, бібліотечні фонди Центру. </w:t>
            </w:r>
          </w:p>
          <w:p w:rsidR="007A2D36" w:rsidRPr="00250CE0" w:rsidRDefault="007A2D36" w:rsidP="00875684">
            <w:pPr>
              <w:spacing w:after="0" w:line="240" w:lineRule="auto"/>
              <w:ind w:firstLine="252"/>
              <w:jc w:val="both"/>
              <w:rPr>
                <w:rFonts w:ascii="Times New Roman" w:hAnsi="Times New Roman"/>
                <w:sz w:val="24"/>
                <w:szCs w:val="24"/>
                <w:bdr w:val="none" w:sz="0" w:space="0" w:color="auto" w:frame="1"/>
                <w:lang w:eastAsia="ru-RU"/>
              </w:rPr>
            </w:pPr>
            <w:r w:rsidRPr="00250CE0">
              <w:rPr>
                <w:rFonts w:ascii="Times New Roman" w:hAnsi="Times New Roman"/>
                <w:sz w:val="24"/>
                <w:szCs w:val="24"/>
                <w:bdr w:val="none" w:sz="0" w:space="0" w:color="auto" w:frame="1"/>
                <w:lang w:eastAsia="ru-RU"/>
              </w:rPr>
              <w:t xml:space="preserve">Діяльність Центру у звітному періоді була спрямована  на надання обласним національно-культурним товариствам організаційно-методичної допомоги у підготовці і проведенні ними науково-практичних конференцій, засідань за круглим столом, </w:t>
            </w:r>
            <w:r>
              <w:rPr>
                <w:rFonts w:ascii="Times New Roman" w:hAnsi="Times New Roman"/>
                <w:sz w:val="24"/>
                <w:szCs w:val="24"/>
                <w:bdr w:val="none" w:sz="0" w:space="0" w:color="auto" w:frame="1"/>
                <w:lang w:eastAsia="ru-RU"/>
              </w:rPr>
              <w:t>форумів,</w:t>
            </w:r>
            <w:r w:rsidRPr="00250CE0">
              <w:rPr>
                <w:rFonts w:ascii="Times New Roman" w:hAnsi="Times New Roman"/>
                <w:sz w:val="24"/>
                <w:szCs w:val="24"/>
                <w:bdr w:val="none" w:sz="0" w:space="0" w:color="auto" w:frame="1"/>
                <w:lang w:eastAsia="ru-RU"/>
              </w:rPr>
              <w:t xml:space="preserve"> семінарів, дискурсів, тренінгів, нарад з питань реалізації державної етнополітики, вдосконалення законодавчого врегулювання прав і свобод осіб, які належать до національних меншин (спільнот)</w:t>
            </w:r>
            <w:r>
              <w:rPr>
                <w:rFonts w:ascii="Times New Roman" w:hAnsi="Times New Roman"/>
                <w:sz w:val="24"/>
                <w:szCs w:val="24"/>
                <w:bdr w:val="none" w:sz="0" w:space="0" w:color="auto" w:frame="1"/>
                <w:lang w:eastAsia="ru-RU"/>
              </w:rPr>
              <w:t xml:space="preserve"> </w:t>
            </w:r>
            <w:r w:rsidRPr="00250CE0">
              <w:rPr>
                <w:rFonts w:ascii="Times New Roman" w:hAnsi="Times New Roman"/>
                <w:sz w:val="24"/>
                <w:szCs w:val="24"/>
                <w:bdr w:val="none" w:sz="0" w:space="0" w:color="auto" w:frame="1"/>
                <w:lang w:eastAsia="ru-RU"/>
              </w:rPr>
              <w:t xml:space="preserve">відповідно до Положень Європейської конвенції з прав людини (1950 р.), Рамкової Конвенції Ради Європи про захист національних меншин (1995 р.), Європейської Хартії регіональних мов або мов меншин (1992 р.), рекомендацій Венеційської комісії та вимог Європейської Комісії до України щодо євроінтеграційного поступу нашої держави. Розроблені пропозиції та зауваження громадськими організаціями направлялися за належністю для відповідного реагування та врахування в роботі. Представники угорської, словацької, ромської, румунської та ін. громад області виразили підтримку Закону України «Про національні меншини (спільноти) в Україні»  та звернулися із заявами до керівництва Європейського Союзу та голів Урядів Угорщини  і Словацької Республіки підтримати рішення щодо відкриття переговорів про членство України в ЄС, а також закликали усіх лідерів держав-членів ЄС продовжувати підтримувати Україну на шляху євроінтеграції . </w:t>
            </w:r>
          </w:p>
          <w:p w:rsidR="007A2D36" w:rsidRPr="00250CE0" w:rsidRDefault="007A2D36" w:rsidP="00037458">
            <w:pPr>
              <w:spacing w:after="0" w:line="240" w:lineRule="auto"/>
              <w:ind w:firstLine="252"/>
              <w:jc w:val="both"/>
              <w:rPr>
                <w:rFonts w:ascii="Times New Roman" w:hAnsi="Times New Roman"/>
                <w:bCs/>
                <w:sz w:val="24"/>
                <w:szCs w:val="24"/>
                <w:bdr w:val="none" w:sz="0" w:space="0" w:color="auto" w:frame="1"/>
                <w:lang w:eastAsia="ru-RU"/>
              </w:rPr>
            </w:pPr>
            <w:r w:rsidRPr="00250CE0">
              <w:rPr>
                <w:rFonts w:ascii="Times New Roman" w:hAnsi="Times New Roman"/>
                <w:sz w:val="24"/>
                <w:szCs w:val="24"/>
                <w:bdr w:val="none" w:sz="0" w:space="0" w:color="auto" w:frame="1"/>
                <w:lang w:eastAsia="ru-RU"/>
              </w:rPr>
              <w:t xml:space="preserve">У конференц-залі Центру </w:t>
            </w:r>
            <w:r w:rsidRPr="00250CE0">
              <w:rPr>
                <w:rFonts w:ascii="Times New Roman" w:hAnsi="Times New Roman"/>
                <w:bCs/>
                <w:sz w:val="24"/>
                <w:szCs w:val="24"/>
                <w:bdr w:val="none" w:sz="0" w:space="0" w:color="auto" w:frame="1"/>
                <w:lang w:eastAsia="ru-RU"/>
              </w:rPr>
              <w:t>проводилися засідання керівних органів національно-культурних товариств, звітно-виборні збори, оргкомітети,</w:t>
            </w:r>
            <w:r w:rsidRPr="00250CE0">
              <w:rPr>
                <w:rFonts w:ascii="Times New Roman" w:hAnsi="Times New Roman"/>
                <w:sz w:val="24"/>
                <w:szCs w:val="24"/>
                <w:bdr w:val="none" w:sz="0" w:space="0" w:color="auto" w:frame="1"/>
                <w:lang w:eastAsia="ru-RU"/>
              </w:rPr>
              <w:t xml:space="preserve"> зібрання з нагоди пам’ятних дат, днів культур </w:t>
            </w:r>
            <w:r w:rsidRPr="00250CE0">
              <w:rPr>
                <w:rFonts w:ascii="Times New Roman" w:hAnsi="Times New Roman"/>
                <w:sz w:val="24"/>
                <w:szCs w:val="24"/>
                <w:bdr w:val="none" w:sz="0" w:space="0" w:color="auto" w:frame="1"/>
                <w:lang w:eastAsia="ru-RU"/>
              </w:rPr>
              <w:lastRenderedPageBreak/>
              <w:t>тощо.</w:t>
            </w:r>
          </w:p>
          <w:p w:rsidR="007A2D36" w:rsidRPr="00250CE0" w:rsidRDefault="007A2D36" w:rsidP="00037458">
            <w:pPr>
              <w:spacing w:after="0" w:line="240" w:lineRule="auto"/>
              <w:ind w:firstLine="252"/>
              <w:jc w:val="both"/>
              <w:rPr>
                <w:rFonts w:ascii="Times New Roman" w:hAnsi="Times New Roman"/>
                <w:sz w:val="24"/>
                <w:szCs w:val="24"/>
                <w:bdr w:val="none" w:sz="0" w:space="0" w:color="auto" w:frame="1"/>
                <w:lang w:eastAsia="ru-RU"/>
              </w:rPr>
            </w:pPr>
            <w:r w:rsidRPr="00250CE0">
              <w:rPr>
                <w:rFonts w:ascii="Times New Roman" w:hAnsi="Times New Roman"/>
                <w:sz w:val="24"/>
                <w:szCs w:val="24"/>
                <w:bdr w:val="none" w:sz="0" w:space="0" w:color="auto" w:frame="1"/>
                <w:lang w:eastAsia="ru-RU"/>
              </w:rPr>
              <w:t>У Центрі проходили стажування, ознайомчу, навчально-виробничу практику, підготовку дипломних та дисертаційних досл</w:t>
            </w:r>
            <w:r>
              <w:rPr>
                <w:rFonts w:ascii="Times New Roman" w:hAnsi="Times New Roman"/>
                <w:sz w:val="24"/>
                <w:szCs w:val="24"/>
                <w:bdr w:val="none" w:sz="0" w:space="0" w:color="auto" w:frame="1"/>
                <w:lang w:eastAsia="ru-RU"/>
              </w:rPr>
              <w:t>іджень 10 студентів, 2 аспірантів</w:t>
            </w:r>
            <w:r w:rsidRPr="00250CE0">
              <w:rPr>
                <w:rFonts w:ascii="Times New Roman" w:hAnsi="Times New Roman"/>
                <w:sz w:val="24"/>
                <w:szCs w:val="24"/>
                <w:bdr w:val="none" w:sz="0" w:space="0" w:color="auto" w:frame="1"/>
                <w:lang w:eastAsia="ru-RU"/>
              </w:rPr>
              <w:t xml:space="preserve"> закладів вищої освіти області, 9 слухачів курсів підвищення кваліфікації Закарпатського інституту післядипломної педагогічної освіти, зокрема заступники директорів з виховної роботи закладів загальної середньої освіти з класами (групами) навчання мовами національних спільнот та класні керівники цих закладів. </w:t>
            </w:r>
          </w:p>
          <w:p w:rsidR="007A2D36" w:rsidRPr="00250CE0" w:rsidRDefault="007A2D36" w:rsidP="00037458">
            <w:pPr>
              <w:spacing w:after="0" w:line="240" w:lineRule="auto"/>
              <w:ind w:firstLine="252"/>
              <w:jc w:val="both"/>
              <w:rPr>
                <w:rFonts w:ascii="Times New Roman" w:hAnsi="Times New Roman"/>
                <w:sz w:val="24"/>
                <w:szCs w:val="24"/>
                <w:bdr w:val="none" w:sz="0" w:space="0" w:color="auto" w:frame="1"/>
                <w:lang w:eastAsia="ru-RU"/>
              </w:rPr>
            </w:pPr>
            <w:r w:rsidRPr="00250CE0">
              <w:rPr>
                <w:rFonts w:ascii="Times New Roman" w:hAnsi="Times New Roman"/>
                <w:sz w:val="24"/>
                <w:szCs w:val="24"/>
                <w:bdr w:val="none" w:sz="0" w:space="0" w:color="auto" w:frame="1"/>
                <w:lang w:eastAsia="ru-RU"/>
              </w:rPr>
              <w:t>У Центрі функціонує постійно діючий консультаційний пункт для педагогічних працівників навчальних закладів, у яких навчаються і виховуються діти-роми, на тему: «Питання історії, фольклору, традицій ромського народу» та лекторій для педагогів-організаторів, що працюють з представниками угорської, румунської, словацькою нацменшинами на тему «Етика та основи народознавства». На базі Центру продовжив роботу постійно діючий консультпункт для класних керівників закладів загальної середньої освіти з класами (групами) навчання мовами національних спільнот з питання реалізації системи національного виховання в умовах роботи Нової української школи. Для практичного використання в роботі на запити педагогічних працівників, які працюють з дітьми – представниками національних спільнот із банку даних та інформаційно-довідкового фонду Центру надавалися матеріали про впровадження у виховну практику обрядово-звичаєвих традицій Закарпаття, а також матеріали щодо обрядів колядування та вінчувань українською, угорською, румунською, словацькою, німецькою, чеською, польською, русинською та іншими мовами для практичного використання в роботі.</w:t>
            </w:r>
          </w:p>
          <w:p w:rsidR="007A2D36" w:rsidRPr="00250CE0" w:rsidRDefault="007A2D36" w:rsidP="00037458">
            <w:pPr>
              <w:spacing w:after="0" w:line="240" w:lineRule="auto"/>
              <w:ind w:firstLine="252"/>
              <w:jc w:val="both"/>
              <w:rPr>
                <w:rFonts w:ascii="Times New Roman" w:hAnsi="Times New Roman"/>
                <w:bCs/>
                <w:sz w:val="24"/>
                <w:szCs w:val="24"/>
                <w:bdr w:val="none" w:sz="0" w:space="0" w:color="auto" w:frame="1"/>
                <w:lang w:eastAsia="ru-RU"/>
              </w:rPr>
            </w:pPr>
            <w:r w:rsidRPr="00250CE0">
              <w:rPr>
                <w:rFonts w:ascii="Times New Roman" w:hAnsi="Times New Roman"/>
                <w:bCs/>
                <w:sz w:val="24"/>
                <w:szCs w:val="24"/>
                <w:bdr w:val="none" w:sz="0" w:space="0" w:color="auto" w:frame="1"/>
                <w:lang w:eastAsia="ru-RU"/>
              </w:rPr>
              <w:t>Заходи у Центрі проводилися з дотриманням санітарно-гігієнічних вимог. У зв’язку із діючим воєнним станом частина їх проводилася в режимі онлайн, кількість заходів та кількість учасників була обмеженою.</w:t>
            </w:r>
          </w:p>
          <w:p w:rsidR="007A2D36" w:rsidRPr="00250CE0" w:rsidRDefault="007A2D36" w:rsidP="00037458">
            <w:pPr>
              <w:spacing w:after="0" w:line="240" w:lineRule="auto"/>
              <w:ind w:firstLine="252"/>
              <w:jc w:val="both"/>
              <w:rPr>
                <w:rFonts w:ascii="Times New Roman" w:hAnsi="Times New Roman"/>
                <w:sz w:val="24"/>
                <w:szCs w:val="24"/>
                <w:bdr w:val="none" w:sz="0" w:space="0" w:color="auto" w:frame="1"/>
                <w:lang w:eastAsia="ru-RU"/>
              </w:rPr>
            </w:pPr>
          </w:p>
          <w:p w:rsidR="007A2D36" w:rsidRPr="00250CE0" w:rsidRDefault="007A2D36" w:rsidP="00EC7FDE">
            <w:pPr>
              <w:spacing w:after="0" w:line="240" w:lineRule="auto"/>
              <w:ind w:firstLine="252"/>
              <w:jc w:val="both"/>
              <w:rPr>
                <w:rFonts w:ascii="Times New Roman" w:hAnsi="Times New Roman"/>
                <w:b/>
                <w:bCs/>
                <w:i/>
                <w:sz w:val="24"/>
                <w:szCs w:val="24"/>
                <w:lang w:eastAsia="ru-RU"/>
              </w:rPr>
            </w:pPr>
            <w:r w:rsidRPr="00250CE0">
              <w:rPr>
                <w:rFonts w:ascii="Times New Roman" w:hAnsi="Times New Roman"/>
                <w:b/>
                <w:bCs/>
                <w:i/>
                <w:sz w:val="24"/>
                <w:szCs w:val="24"/>
                <w:lang w:eastAsia="ru-RU"/>
              </w:rPr>
              <w:t>п.1 виконано</w:t>
            </w:r>
          </w:p>
          <w:p w:rsidR="007A2D36" w:rsidRPr="00250CE0" w:rsidRDefault="007A2D36" w:rsidP="00EC7FDE">
            <w:pPr>
              <w:spacing w:after="0" w:line="240" w:lineRule="auto"/>
              <w:ind w:firstLine="252"/>
              <w:jc w:val="both"/>
              <w:rPr>
                <w:rFonts w:ascii="Times New Roman" w:hAnsi="Times New Roman"/>
                <w:b/>
                <w:i/>
                <w:sz w:val="24"/>
                <w:szCs w:val="24"/>
                <w:bdr w:val="none" w:sz="0" w:space="0" w:color="auto" w:frame="1"/>
                <w:lang w:eastAsia="ru-RU"/>
              </w:rPr>
            </w:pPr>
          </w:p>
        </w:tc>
      </w:tr>
      <w:tr w:rsidR="007A2D36" w:rsidRPr="00204CBD" w:rsidTr="005B0D12">
        <w:tc>
          <w:tcPr>
            <w:tcW w:w="4968" w:type="dxa"/>
          </w:tcPr>
          <w:p w:rsidR="007A2D36" w:rsidRPr="00250CE0" w:rsidRDefault="007A2D36" w:rsidP="009C2C7E">
            <w:pPr>
              <w:widowControl w:val="0"/>
              <w:autoSpaceDE w:val="0"/>
              <w:spacing w:after="0"/>
              <w:jc w:val="both"/>
              <w:rPr>
                <w:rFonts w:ascii="Times New Roman" w:hAnsi="Times New Roman"/>
                <w:sz w:val="24"/>
                <w:szCs w:val="24"/>
                <w:lang w:eastAsia="zh-CN"/>
              </w:rPr>
            </w:pPr>
            <w:r w:rsidRPr="00250CE0">
              <w:rPr>
                <w:rFonts w:ascii="Times New Roman" w:hAnsi="Times New Roman"/>
                <w:sz w:val="24"/>
                <w:szCs w:val="24"/>
                <w:lang w:eastAsia="ru-RU"/>
              </w:rPr>
              <w:lastRenderedPageBreak/>
              <w:t xml:space="preserve">2. </w:t>
            </w:r>
            <w:r w:rsidRPr="00250CE0">
              <w:rPr>
                <w:rFonts w:ascii="Times New Roman" w:hAnsi="Times New Roman"/>
                <w:sz w:val="24"/>
                <w:szCs w:val="24"/>
                <w:lang w:eastAsia="zh-CN"/>
              </w:rPr>
              <w:t xml:space="preserve">Проведення постійного моніторингу публікацій у друкованих засобах масової інформації стосовно дотримання вимог чинного законодавства України під час висвітлення етнічних питань. </w:t>
            </w:r>
          </w:p>
          <w:p w:rsidR="007A2D36" w:rsidRPr="00250CE0" w:rsidRDefault="007A2D36" w:rsidP="009C2C7E">
            <w:pPr>
              <w:widowControl w:val="0"/>
              <w:suppressAutoHyphens/>
              <w:autoSpaceDE w:val="0"/>
              <w:spacing w:after="0" w:line="240" w:lineRule="auto"/>
              <w:jc w:val="both"/>
              <w:rPr>
                <w:rFonts w:ascii="Times New Roman" w:hAnsi="Times New Roman"/>
                <w:sz w:val="24"/>
                <w:szCs w:val="24"/>
                <w:lang w:eastAsia="zh-CN"/>
              </w:rPr>
            </w:pPr>
            <w:r w:rsidRPr="00250CE0">
              <w:rPr>
                <w:rFonts w:ascii="Times New Roman" w:hAnsi="Times New Roman"/>
                <w:sz w:val="24"/>
                <w:szCs w:val="24"/>
                <w:lang w:eastAsia="zh-CN"/>
              </w:rPr>
              <w:t xml:space="preserve">Здійснення спільно з громадськими організаціями національних спільнот досліджень з питань забезпечення прав осіб, </w:t>
            </w:r>
            <w:r w:rsidRPr="00250CE0">
              <w:rPr>
                <w:rFonts w:ascii="Times New Roman" w:hAnsi="Times New Roman"/>
                <w:sz w:val="24"/>
                <w:szCs w:val="24"/>
                <w:lang w:eastAsia="zh-CN"/>
              </w:rPr>
              <w:lastRenderedPageBreak/>
              <w:t xml:space="preserve">які належать до національних меншин області, задоволення їх етнокультурних, соціальних та інформаційних потреб. </w:t>
            </w:r>
          </w:p>
          <w:p w:rsidR="007A2D36" w:rsidRPr="00250CE0" w:rsidRDefault="007A2D36" w:rsidP="009C2C7E">
            <w:pPr>
              <w:widowControl w:val="0"/>
              <w:autoSpaceDE w:val="0"/>
              <w:spacing w:after="0"/>
              <w:jc w:val="both"/>
              <w:rPr>
                <w:rFonts w:ascii="Times New Roman" w:hAnsi="Times New Roman"/>
                <w:sz w:val="24"/>
                <w:szCs w:val="24"/>
                <w:lang w:eastAsia="zh-CN"/>
              </w:rPr>
            </w:pPr>
            <w:r w:rsidRPr="00250CE0">
              <w:rPr>
                <w:rFonts w:ascii="Times New Roman" w:hAnsi="Times New Roman"/>
                <w:sz w:val="24"/>
                <w:szCs w:val="24"/>
                <w:lang w:eastAsia="zh-CN"/>
              </w:rPr>
              <w:t>Сприяння науковим розробкам  у сфері формування та реалізації політики протидії дискримінації національних меншин.</w:t>
            </w:r>
          </w:p>
          <w:p w:rsidR="007A2D36" w:rsidRPr="00250CE0" w:rsidRDefault="007A2D36" w:rsidP="009C2C7E">
            <w:pPr>
              <w:widowControl w:val="0"/>
              <w:autoSpaceDE w:val="0"/>
              <w:spacing w:after="0"/>
              <w:jc w:val="both"/>
              <w:rPr>
                <w:rFonts w:ascii="Times New Roman" w:hAnsi="Times New Roman"/>
                <w:sz w:val="24"/>
                <w:szCs w:val="24"/>
                <w:lang w:eastAsia="zh-CN"/>
              </w:rPr>
            </w:pPr>
            <w:r w:rsidRPr="00250CE0">
              <w:rPr>
                <w:rFonts w:ascii="Times New Roman" w:hAnsi="Times New Roman"/>
                <w:sz w:val="24"/>
                <w:szCs w:val="24"/>
                <w:lang w:eastAsia="zh-CN"/>
              </w:rPr>
              <w:t>Розроблення на основі отриманих результатів прогнозу розвитку міжнаціональних відносин у регіоні для практичного використання в роботі</w:t>
            </w:r>
          </w:p>
          <w:p w:rsidR="007A2D36" w:rsidRPr="00250CE0" w:rsidRDefault="007A2D36" w:rsidP="009C2C7E">
            <w:pPr>
              <w:spacing w:after="0" w:line="240" w:lineRule="auto"/>
              <w:ind w:firstLine="180"/>
              <w:jc w:val="both"/>
              <w:textAlignment w:val="baseline"/>
              <w:rPr>
                <w:rFonts w:ascii="Times New Roman" w:hAnsi="Times New Roman"/>
                <w:sz w:val="24"/>
                <w:szCs w:val="24"/>
                <w:lang w:eastAsia="ru-RU"/>
              </w:rPr>
            </w:pPr>
          </w:p>
          <w:p w:rsidR="007A2D36" w:rsidRPr="00250CE0" w:rsidRDefault="007A2D36" w:rsidP="009C2C7E">
            <w:pPr>
              <w:spacing w:after="0" w:line="240" w:lineRule="auto"/>
              <w:ind w:firstLine="180"/>
              <w:jc w:val="both"/>
              <w:textAlignment w:val="baseline"/>
              <w:rPr>
                <w:rFonts w:ascii="Times New Roman" w:hAnsi="Times New Roman"/>
                <w:sz w:val="24"/>
                <w:szCs w:val="24"/>
                <w:lang w:eastAsia="ru-RU"/>
              </w:rPr>
            </w:pPr>
          </w:p>
          <w:p w:rsidR="007A2D36" w:rsidRPr="00250CE0" w:rsidRDefault="007A2D36" w:rsidP="009C2C7E">
            <w:pPr>
              <w:spacing w:after="0" w:line="240" w:lineRule="auto"/>
              <w:ind w:firstLine="180"/>
              <w:jc w:val="both"/>
              <w:textAlignment w:val="baseline"/>
              <w:rPr>
                <w:rFonts w:ascii="Times New Roman" w:hAnsi="Times New Roman"/>
                <w:i/>
                <w:sz w:val="24"/>
                <w:szCs w:val="24"/>
                <w:lang w:eastAsia="ru-RU"/>
              </w:rPr>
            </w:pPr>
            <w:r w:rsidRPr="00250CE0">
              <w:rPr>
                <w:rFonts w:ascii="Times New Roman" w:hAnsi="Times New Roman"/>
                <w:i/>
                <w:sz w:val="24"/>
                <w:szCs w:val="24"/>
                <w:lang w:eastAsia="ru-RU"/>
              </w:rPr>
              <w:t>.</w:t>
            </w:r>
          </w:p>
        </w:tc>
        <w:tc>
          <w:tcPr>
            <w:tcW w:w="10080" w:type="dxa"/>
          </w:tcPr>
          <w:p w:rsidR="007A2D36" w:rsidRPr="00250CE0" w:rsidRDefault="007A2D36" w:rsidP="00045CDF">
            <w:pPr>
              <w:shd w:val="clear" w:color="auto" w:fill="FFFFFF"/>
              <w:spacing w:after="0" w:line="240" w:lineRule="auto"/>
              <w:jc w:val="both"/>
              <w:rPr>
                <w:rFonts w:ascii="Times New Roman" w:hAnsi="Times New Roman"/>
                <w:sz w:val="24"/>
                <w:szCs w:val="24"/>
                <w:lang w:eastAsia="ru-RU"/>
              </w:rPr>
            </w:pPr>
            <w:r w:rsidRPr="00250CE0">
              <w:rPr>
                <w:rFonts w:ascii="Times New Roman" w:hAnsi="Times New Roman"/>
                <w:sz w:val="24"/>
                <w:szCs w:val="24"/>
                <w:lang w:eastAsia="ru-RU"/>
              </w:rPr>
              <w:lastRenderedPageBreak/>
              <w:t xml:space="preserve">  Центром спільно з громадськими організаціями національних меншин області проводились громадські дослідження з питань забезпечення прав осіб, які належать до національних меншин області, задоволення їх етнокультурних, соціальних та інформаційних потреб. Центр забезпечував інформаційний супровід зазначених питань шляхом висвітлення заходів на Інформаційному сайті. Зокрема у:</w:t>
            </w:r>
          </w:p>
          <w:p w:rsidR="007A2D36" w:rsidRPr="00250CE0" w:rsidRDefault="007A2D36" w:rsidP="00045CDF">
            <w:pPr>
              <w:shd w:val="clear" w:color="auto" w:fill="FFFFFF"/>
              <w:spacing w:after="0" w:line="240" w:lineRule="auto"/>
              <w:jc w:val="both"/>
              <w:rPr>
                <w:rFonts w:ascii="Times New Roman" w:hAnsi="Times New Roman"/>
                <w:bCs/>
                <w:sz w:val="24"/>
                <w:szCs w:val="24"/>
                <w:lang w:eastAsia="ru-RU"/>
              </w:rPr>
            </w:pPr>
            <w:r w:rsidRPr="00250CE0">
              <w:rPr>
                <w:rFonts w:ascii="Times New Roman" w:hAnsi="Times New Roman"/>
                <w:i/>
                <w:sz w:val="24"/>
                <w:szCs w:val="24"/>
                <w:lang w:eastAsia="ru-RU"/>
              </w:rPr>
              <w:t xml:space="preserve">  березні – травні </w:t>
            </w:r>
            <w:r w:rsidRPr="00250CE0">
              <w:rPr>
                <w:rFonts w:ascii="Times New Roman" w:hAnsi="Times New Roman"/>
                <w:sz w:val="24"/>
                <w:szCs w:val="24"/>
                <w:lang w:eastAsia="ru-RU"/>
              </w:rPr>
              <w:t>спільно з громадськими організаціями національних спільнот, науковцями ДНВЗ «Ужгородський національний університет» проведено моніторинг щодо</w:t>
            </w:r>
            <w:r w:rsidRPr="00250CE0">
              <w:rPr>
                <w:rFonts w:ascii="Times New Roman" w:hAnsi="Times New Roman"/>
                <w:i/>
                <w:sz w:val="24"/>
                <w:szCs w:val="24"/>
                <w:lang w:eastAsia="ru-RU"/>
              </w:rPr>
              <w:t xml:space="preserve"> </w:t>
            </w:r>
            <w:r w:rsidRPr="00250CE0">
              <w:rPr>
                <w:rFonts w:ascii="Times New Roman" w:hAnsi="Times New Roman"/>
                <w:sz w:val="24"/>
                <w:szCs w:val="24"/>
                <w:lang w:eastAsia="ru-RU"/>
              </w:rPr>
              <w:t>забезпечення функціонування української мови як</w:t>
            </w:r>
            <w:r>
              <w:rPr>
                <w:rFonts w:ascii="Times New Roman" w:hAnsi="Times New Roman"/>
                <w:sz w:val="24"/>
                <w:szCs w:val="24"/>
                <w:lang w:eastAsia="ru-RU"/>
              </w:rPr>
              <w:t xml:space="preserve"> державної</w:t>
            </w:r>
            <w:r w:rsidRPr="00250CE0">
              <w:rPr>
                <w:rFonts w:ascii="Times New Roman" w:hAnsi="Times New Roman"/>
                <w:sz w:val="24"/>
                <w:szCs w:val="24"/>
                <w:lang w:eastAsia="ru-RU"/>
              </w:rPr>
              <w:t xml:space="preserve">, зокрема в галузі освіти, науки, культури, медіа </w:t>
            </w:r>
            <w:r w:rsidRPr="00250CE0">
              <w:rPr>
                <w:rFonts w:ascii="Times New Roman" w:hAnsi="Times New Roman"/>
                <w:sz w:val="24"/>
                <w:szCs w:val="24"/>
                <w:lang w:eastAsia="ru-RU"/>
              </w:rPr>
              <w:lastRenderedPageBreak/>
              <w:t>краю як інструмента об’єднання українського суспільства, засобу зміцнення державної єдності, територіальної цілісності й незалежності України, її національної безпеки та забезпечення розвитку української мови для зміцнення національної ідентичності, збереження національної культури, традицій, звичаїв, історичної пам’яті, забезпечення її подальшого функціонування і державотворчого чинника. У ході моніторингу з</w:t>
            </w:r>
            <w:r w:rsidRPr="00250CE0">
              <w:rPr>
                <w:rFonts w:ascii="Times New Roman" w:hAnsi="Times New Roman"/>
                <w:bCs/>
                <w:sz w:val="24"/>
                <w:szCs w:val="24"/>
                <w:lang w:eastAsia="ru-RU"/>
              </w:rPr>
              <w:t>дійснено консультації та зустрічі з експертами науковцями, представниками громадських організацій національних меншин та іншими зацікавленими з цього питання. На основі отриманих результатів розроблено пропозиції до рекомендацій з цього питання, які обговорено і прийнято під час проведеного у Центрі 27 жовтня науково-практичного дискурсу «Імплементація в Закарпатській області Закону України «Про забезпечення функціонування української мови як державної»: реалії, перспективи».</w:t>
            </w:r>
          </w:p>
          <w:p w:rsidR="007A2D36" w:rsidRPr="00250CE0" w:rsidRDefault="007A2D36" w:rsidP="00045CDF">
            <w:pPr>
              <w:shd w:val="clear" w:color="auto" w:fill="FFFFFF"/>
              <w:spacing w:after="0" w:line="240" w:lineRule="auto"/>
              <w:jc w:val="both"/>
              <w:rPr>
                <w:rFonts w:ascii="Times New Roman" w:hAnsi="Times New Roman"/>
                <w:sz w:val="24"/>
                <w:szCs w:val="24"/>
                <w:lang w:eastAsia="ru-RU"/>
              </w:rPr>
            </w:pPr>
            <w:r w:rsidRPr="00250CE0">
              <w:rPr>
                <w:rFonts w:ascii="Times New Roman" w:hAnsi="Times New Roman"/>
                <w:sz w:val="24"/>
                <w:szCs w:val="24"/>
                <w:lang w:eastAsia="ru-RU"/>
              </w:rPr>
              <w:t xml:space="preserve">  На виконання Постанови </w:t>
            </w:r>
            <w:r w:rsidRPr="00250CE0">
              <w:rPr>
                <w:rFonts w:ascii="Times New Roman" w:hAnsi="Times New Roman"/>
                <w:bCs/>
                <w:iCs/>
                <w:sz w:val="24"/>
                <w:szCs w:val="24"/>
                <w:lang w:eastAsia="ru-RU"/>
              </w:rPr>
              <w:t>Верховної Ради України від 17 грудня 2021 року №1982-</w:t>
            </w:r>
            <w:r w:rsidRPr="00250CE0">
              <w:rPr>
                <w:rFonts w:ascii="Times New Roman" w:hAnsi="Times New Roman"/>
                <w:bCs/>
                <w:iCs/>
                <w:sz w:val="24"/>
                <w:szCs w:val="24"/>
                <w:lang w:val="ru-RU" w:eastAsia="ru-RU"/>
              </w:rPr>
              <w:t>IX</w:t>
            </w:r>
            <w:r w:rsidRPr="00250CE0">
              <w:rPr>
                <w:rFonts w:ascii="Times New Roman" w:hAnsi="Times New Roman"/>
                <w:sz w:val="24"/>
                <w:szCs w:val="24"/>
                <w:lang w:eastAsia="ru-RU"/>
              </w:rPr>
              <w:t xml:space="preserve"> в частині відзначення 220-х роковин від дня народження Олександра Духновича – письмен</w:t>
            </w:r>
            <w:r w:rsidRPr="00250CE0">
              <w:rPr>
                <w:rFonts w:ascii="Times New Roman" w:hAnsi="Times New Roman"/>
                <w:sz w:val="24"/>
                <w:szCs w:val="24"/>
                <w:lang w:eastAsia="ru-RU"/>
              </w:rPr>
              <w:softHyphen/>
              <w:t>ника, педагога, священника, діяча культури та освіти, спільно з громадськими організаціями</w:t>
            </w:r>
            <w:r w:rsidRPr="00250CE0">
              <w:rPr>
                <w:rFonts w:ascii="Times New Roman" w:hAnsi="Times New Roman"/>
                <w:bCs/>
                <w:sz w:val="24"/>
                <w:szCs w:val="24"/>
                <w:lang w:eastAsia="ru-RU"/>
              </w:rPr>
              <w:t xml:space="preserve"> проведено дослідження </w:t>
            </w:r>
            <w:r w:rsidRPr="00250CE0">
              <w:rPr>
                <w:rFonts w:ascii="Times New Roman" w:hAnsi="Times New Roman"/>
                <w:sz w:val="24"/>
                <w:szCs w:val="24"/>
                <w:lang w:eastAsia="ru-RU"/>
              </w:rPr>
              <w:t xml:space="preserve">його багатогранної діяльності,  яка слугувала розвиткові науки й культури краю, захистові національних інтересів краян. Матеріали про роль Олександра Духновича в історії України, зокрема Закарпаття, окремі малодосліджені аспекти його діяльності узагальнено і обговорено 22 квітня на проведеному в Центрі симпозіумі, присвяченого 220-й річниці від дня народження Олександра Духновича. </w:t>
            </w:r>
          </w:p>
          <w:p w:rsidR="007A2D36" w:rsidRPr="00250CE0" w:rsidRDefault="007A2D36" w:rsidP="00045CDF">
            <w:pPr>
              <w:shd w:val="clear" w:color="auto" w:fill="FFFFFF"/>
              <w:spacing w:after="0" w:line="240" w:lineRule="auto"/>
              <w:jc w:val="both"/>
              <w:rPr>
                <w:rFonts w:ascii="Times New Roman" w:hAnsi="Times New Roman"/>
                <w:sz w:val="24"/>
                <w:szCs w:val="24"/>
                <w:lang w:eastAsia="ru-RU"/>
              </w:rPr>
            </w:pPr>
            <w:r w:rsidRPr="00250CE0">
              <w:rPr>
                <w:rFonts w:ascii="Times New Roman" w:hAnsi="Times New Roman"/>
                <w:sz w:val="24"/>
                <w:szCs w:val="24"/>
                <w:lang w:eastAsia="ru-RU"/>
              </w:rPr>
              <w:t xml:space="preserve">  З метою вироблення пропозицій щодо внесення змін до Закону України «Про на</w:t>
            </w:r>
            <w:r w:rsidR="00BD0B43">
              <w:rPr>
                <w:rFonts w:ascii="Times New Roman" w:hAnsi="Times New Roman"/>
                <w:sz w:val="24"/>
                <w:szCs w:val="24"/>
                <w:lang w:eastAsia="ru-RU"/>
              </w:rPr>
              <w:t>ц</w:t>
            </w:r>
            <w:r w:rsidRPr="00250CE0">
              <w:rPr>
                <w:rFonts w:ascii="Times New Roman" w:hAnsi="Times New Roman"/>
                <w:sz w:val="24"/>
                <w:szCs w:val="24"/>
                <w:lang w:eastAsia="ru-RU"/>
              </w:rPr>
              <w:t>іональні меншини (спільноти) України» Центр спільно з лідерами громадських організацій національних спільнот проводив консультації щодо вдосконалення законодавчого регулювання реалізації прав та свобод осіб, які належать до національних меншин (спільнот), відповідно  до рекомендацій Венеційської Комісії.</w:t>
            </w:r>
          </w:p>
          <w:p w:rsidR="007A2D36" w:rsidRPr="00250CE0" w:rsidRDefault="007A2D36" w:rsidP="00045CDF">
            <w:pPr>
              <w:shd w:val="clear" w:color="auto" w:fill="FFFFFF"/>
              <w:spacing w:after="0" w:line="240" w:lineRule="auto"/>
              <w:jc w:val="both"/>
              <w:rPr>
                <w:rFonts w:ascii="Times New Roman" w:hAnsi="Times New Roman"/>
                <w:bCs/>
                <w:sz w:val="24"/>
                <w:szCs w:val="24"/>
                <w:lang w:eastAsia="ru-RU"/>
              </w:rPr>
            </w:pPr>
            <w:r w:rsidRPr="00250CE0">
              <w:rPr>
                <w:rFonts w:ascii="Times New Roman" w:hAnsi="Times New Roman"/>
                <w:sz w:val="24"/>
                <w:szCs w:val="24"/>
                <w:lang w:eastAsia="ru-RU"/>
              </w:rPr>
              <w:t xml:space="preserve">  Національно-культурні товариства області долучилися до </w:t>
            </w:r>
            <w:r w:rsidRPr="00250CE0">
              <w:rPr>
                <w:rFonts w:ascii="Times New Roman" w:hAnsi="Times New Roman"/>
                <w:bCs/>
                <w:sz w:val="24"/>
                <w:szCs w:val="24"/>
                <w:lang w:eastAsia="ru-RU"/>
              </w:rPr>
              <w:t xml:space="preserve">громадських обговорень в онлайн режимі проєктів Концепції державної цільової національно-культурної програми “Єдність у розмаїтті” </w:t>
            </w:r>
            <w:r w:rsidRPr="00250CE0">
              <w:rPr>
                <w:rFonts w:ascii="Times New Roman" w:hAnsi="Times New Roman"/>
                <w:bCs/>
                <w:i/>
                <w:sz w:val="24"/>
                <w:szCs w:val="24"/>
                <w:lang w:eastAsia="ru-RU"/>
              </w:rPr>
              <w:t>(січень – лютий)</w:t>
            </w:r>
            <w:r w:rsidRPr="00250CE0">
              <w:rPr>
                <w:rFonts w:ascii="Times New Roman" w:hAnsi="Times New Roman"/>
                <w:bCs/>
                <w:sz w:val="24"/>
                <w:szCs w:val="24"/>
                <w:lang w:eastAsia="ru-RU"/>
              </w:rPr>
              <w:t>;</w:t>
            </w:r>
            <w:r w:rsidRPr="00250CE0">
              <w:rPr>
                <w:rFonts w:ascii="Times New Roman" w:hAnsi="Times New Roman"/>
                <w:sz w:val="24"/>
                <w:szCs w:val="24"/>
                <w:lang w:val="en-US" w:eastAsia="ru-RU"/>
              </w:rPr>
              <w:t> </w:t>
            </w:r>
            <w:r w:rsidRPr="00250CE0">
              <w:rPr>
                <w:rFonts w:ascii="Times New Roman" w:hAnsi="Times New Roman"/>
                <w:sz w:val="24"/>
                <w:szCs w:val="24"/>
                <w:lang w:eastAsia="ru-RU"/>
              </w:rPr>
              <w:t xml:space="preserve">Плану заходів з реалізації Стратегії сприяння реалізації прав і можливостей осіб, які належать до ромської національної меншини, в українському суспільстві на період до 2030 року на 2024-2025 роки </w:t>
            </w:r>
            <w:r w:rsidRPr="00250CE0">
              <w:rPr>
                <w:rFonts w:ascii="Times New Roman" w:hAnsi="Times New Roman"/>
                <w:i/>
                <w:sz w:val="24"/>
                <w:szCs w:val="24"/>
                <w:lang w:eastAsia="ru-RU"/>
              </w:rPr>
              <w:t>(травень)</w:t>
            </w:r>
            <w:r w:rsidRPr="00250CE0">
              <w:rPr>
                <w:rFonts w:ascii="Times New Roman" w:hAnsi="Times New Roman"/>
                <w:sz w:val="24"/>
                <w:szCs w:val="24"/>
                <w:lang w:eastAsia="ru-RU"/>
              </w:rPr>
              <w:t xml:space="preserve">; </w:t>
            </w:r>
            <w:r w:rsidRPr="00250CE0">
              <w:rPr>
                <w:rFonts w:ascii="Times New Roman" w:hAnsi="Times New Roman"/>
                <w:bCs/>
                <w:sz w:val="24"/>
                <w:szCs w:val="24"/>
                <w:lang w:eastAsia="ru-RU"/>
              </w:rPr>
              <w:t xml:space="preserve">Порядку утворення та функціонування Центру національних меншин (спільнот) </w:t>
            </w:r>
            <w:r w:rsidRPr="00250CE0">
              <w:rPr>
                <w:rFonts w:ascii="Times New Roman" w:hAnsi="Times New Roman"/>
                <w:bCs/>
                <w:i/>
                <w:sz w:val="24"/>
                <w:szCs w:val="24"/>
                <w:lang w:eastAsia="ru-RU"/>
              </w:rPr>
              <w:t>(червень)</w:t>
            </w:r>
            <w:r w:rsidRPr="00250CE0">
              <w:rPr>
                <w:rFonts w:ascii="Times New Roman" w:hAnsi="Times New Roman"/>
                <w:bCs/>
                <w:sz w:val="24"/>
                <w:szCs w:val="24"/>
                <w:lang w:eastAsia="ru-RU"/>
              </w:rPr>
              <w:t xml:space="preserve">; </w:t>
            </w:r>
            <w:hyperlink r:id="rId8" w:history="1">
              <w:r w:rsidRPr="00250CE0">
                <w:rPr>
                  <w:rStyle w:val="a9"/>
                  <w:rFonts w:ascii="Times New Roman" w:hAnsi="Times New Roman"/>
                  <w:bCs/>
                  <w:color w:val="auto"/>
                  <w:sz w:val="24"/>
                  <w:szCs w:val="24"/>
                  <w:u w:val="none"/>
                  <w:lang w:eastAsia="ru-RU"/>
                </w:rPr>
                <w:t>проєкту положення про Раду громадських об’єднань національних меншин (спільнот) України</w:t>
              </w:r>
            </w:hyperlink>
            <w:r w:rsidRPr="00250CE0">
              <w:rPr>
                <w:rFonts w:ascii="Times New Roman" w:hAnsi="Times New Roman"/>
                <w:bCs/>
                <w:sz w:val="24"/>
                <w:szCs w:val="24"/>
                <w:lang w:eastAsia="ru-RU"/>
              </w:rPr>
              <w:t xml:space="preserve"> </w:t>
            </w:r>
            <w:r w:rsidRPr="00250CE0">
              <w:rPr>
                <w:rFonts w:ascii="Times New Roman" w:hAnsi="Times New Roman"/>
                <w:bCs/>
                <w:i/>
                <w:sz w:val="24"/>
                <w:szCs w:val="24"/>
                <w:lang w:eastAsia="ru-RU"/>
              </w:rPr>
              <w:t>(серпень)</w:t>
            </w:r>
            <w:r w:rsidRPr="00250CE0">
              <w:rPr>
                <w:rFonts w:ascii="Times New Roman" w:hAnsi="Times New Roman"/>
                <w:bCs/>
                <w:sz w:val="24"/>
                <w:szCs w:val="24"/>
                <w:lang w:eastAsia="ru-RU"/>
              </w:rPr>
              <w:t xml:space="preserve"> </w:t>
            </w:r>
            <w:hyperlink r:id="rId9" w:history="1">
              <w:r w:rsidRPr="00250CE0">
                <w:rPr>
                  <w:rStyle w:val="a9"/>
                  <w:rFonts w:ascii="Times New Roman" w:hAnsi="Times New Roman"/>
                  <w:bCs/>
                  <w:color w:val="auto"/>
                  <w:sz w:val="24"/>
                  <w:szCs w:val="24"/>
                  <w:u w:val="none"/>
                  <w:lang w:eastAsia="ru-RU"/>
                </w:rPr>
                <w:t>та до публічного обговорення проєкту постанови Кабміну про затвердження Методології використання мов національних меншин (спільнот) України</w:t>
              </w:r>
            </w:hyperlink>
            <w:r w:rsidRPr="00250CE0">
              <w:rPr>
                <w:rFonts w:ascii="Times New Roman" w:hAnsi="Times New Roman"/>
                <w:bCs/>
                <w:sz w:val="24"/>
                <w:szCs w:val="24"/>
                <w:lang w:eastAsia="ru-RU"/>
              </w:rPr>
              <w:t xml:space="preserve"> </w:t>
            </w:r>
            <w:r w:rsidRPr="00250CE0">
              <w:rPr>
                <w:rFonts w:ascii="Times New Roman" w:hAnsi="Times New Roman"/>
                <w:bCs/>
                <w:i/>
                <w:sz w:val="24"/>
                <w:szCs w:val="24"/>
                <w:lang w:eastAsia="ru-RU"/>
              </w:rPr>
              <w:t>(вересень)</w:t>
            </w:r>
            <w:r w:rsidRPr="00250CE0">
              <w:rPr>
                <w:rFonts w:ascii="Times New Roman" w:hAnsi="Times New Roman"/>
                <w:bCs/>
                <w:sz w:val="24"/>
                <w:szCs w:val="24"/>
                <w:lang w:eastAsia="ru-RU"/>
              </w:rPr>
              <w:t xml:space="preserve">; </w:t>
            </w:r>
            <w:hyperlink r:id="rId10" w:history="1">
              <w:r w:rsidRPr="00250CE0">
                <w:rPr>
                  <w:rStyle w:val="a9"/>
                  <w:rFonts w:ascii="Times New Roman" w:hAnsi="Times New Roman"/>
                  <w:bCs/>
                  <w:color w:val="auto"/>
                  <w:sz w:val="24"/>
                  <w:szCs w:val="24"/>
                  <w:u w:val="none"/>
                  <w:lang w:eastAsia="ru-RU"/>
                </w:rPr>
                <w:t>проєкту Державної цільової національно-культурної програми «Єдність у розмаїтті»</w:t>
              </w:r>
            </w:hyperlink>
            <w:r w:rsidRPr="00250CE0">
              <w:rPr>
                <w:rFonts w:ascii="Times New Roman" w:hAnsi="Times New Roman"/>
                <w:bCs/>
                <w:sz w:val="24"/>
                <w:szCs w:val="24"/>
                <w:lang w:eastAsia="ru-RU"/>
              </w:rPr>
              <w:t xml:space="preserve"> </w:t>
            </w:r>
            <w:r w:rsidRPr="00250CE0">
              <w:rPr>
                <w:rFonts w:ascii="Times New Roman" w:hAnsi="Times New Roman"/>
                <w:bCs/>
                <w:i/>
                <w:sz w:val="24"/>
                <w:szCs w:val="24"/>
                <w:lang w:eastAsia="ru-RU"/>
              </w:rPr>
              <w:t>(березень – вересень)</w:t>
            </w:r>
            <w:r w:rsidRPr="00250CE0">
              <w:rPr>
                <w:rFonts w:ascii="Times New Roman" w:hAnsi="Times New Roman"/>
                <w:bCs/>
                <w:sz w:val="24"/>
                <w:szCs w:val="24"/>
                <w:lang w:eastAsia="ru-RU"/>
              </w:rPr>
              <w:t xml:space="preserve">;  проєкту Закону України «Про внесення змін до деяких законів України щодо врахування експертної оцінки Ради Європи та її органів </w:t>
            </w:r>
            <w:r w:rsidRPr="00250CE0">
              <w:rPr>
                <w:rFonts w:ascii="Times New Roman" w:hAnsi="Times New Roman"/>
                <w:bCs/>
                <w:sz w:val="24"/>
                <w:szCs w:val="24"/>
                <w:lang w:eastAsia="ru-RU"/>
              </w:rPr>
              <w:lastRenderedPageBreak/>
              <w:t>щодо прав національних меншин (спільнот) в окремих сферах» </w:t>
            </w:r>
            <w:r w:rsidRPr="00250CE0">
              <w:rPr>
                <w:rFonts w:ascii="Times New Roman" w:hAnsi="Times New Roman"/>
                <w:bCs/>
                <w:i/>
                <w:sz w:val="24"/>
                <w:szCs w:val="24"/>
                <w:lang w:eastAsia="ru-RU"/>
              </w:rPr>
              <w:t>(листопад)</w:t>
            </w:r>
            <w:r w:rsidRPr="00250CE0">
              <w:rPr>
                <w:rFonts w:ascii="Times New Roman" w:hAnsi="Times New Roman"/>
                <w:bCs/>
                <w:sz w:val="24"/>
                <w:szCs w:val="24"/>
                <w:lang w:eastAsia="ru-RU"/>
              </w:rPr>
              <w:t>. Центром спільно з національно-культурними товариствами готувалися пропозиції щодо вдосконалення законодавчої бази, спрямованої на врегулювання етнонаціональних відносин, які національно-культурними товариствами направлені за належністю.</w:t>
            </w:r>
          </w:p>
          <w:p w:rsidR="007A2D36" w:rsidRPr="00250CE0" w:rsidRDefault="007A2D36" w:rsidP="00045CDF">
            <w:pPr>
              <w:shd w:val="clear" w:color="auto" w:fill="FFFFFF"/>
              <w:spacing w:after="0" w:line="240" w:lineRule="auto"/>
              <w:jc w:val="both"/>
              <w:rPr>
                <w:rFonts w:ascii="Times New Roman" w:hAnsi="Times New Roman"/>
                <w:sz w:val="24"/>
                <w:szCs w:val="24"/>
                <w:lang w:eastAsia="ru-RU"/>
              </w:rPr>
            </w:pPr>
            <w:r w:rsidRPr="00250CE0">
              <w:rPr>
                <w:rFonts w:ascii="Times New Roman" w:hAnsi="Times New Roman"/>
                <w:bCs/>
                <w:sz w:val="24"/>
                <w:szCs w:val="24"/>
                <w:lang w:eastAsia="ru-RU"/>
              </w:rPr>
              <w:t xml:space="preserve">   Темою обговорення ряду заходів за участі представників громадських організацій національних спільнот області </w:t>
            </w:r>
            <w:r>
              <w:rPr>
                <w:rFonts w:ascii="Times New Roman" w:hAnsi="Times New Roman"/>
                <w:bCs/>
                <w:sz w:val="24"/>
                <w:szCs w:val="24"/>
                <w:lang w:eastAsia="ru-RU"/>
              </w:rPr>
              <w:t>та їх інформаційного супроводу</w:t>
            </w:r>
            <w:r w:rsidRPr="00250CE0">
              <w:rPr>
                <w:rFonts w:ascii="Times New Roman" w:hAnsi="Times New Roman"/>
                <w:bCs/>
                <w:sz w:val="24"/>
                <w:szCs w:val="24"/>
                <w:lang w:eastAsia="ru-RU"/>
              </w:rPr>
              <w:t xml:space="preserve"> Центром були актуальні питання реалізації державної етнополітики України, забезпечення прав і свобод національних меншин краю відповідно до міжнародних зобов’язань</w:t>
            </w:r>
            <w:r>
              <w:rPr>
                <w:rFonts w:ascii="Times New Roman" w:hAnsi="Times New Roman"/>
                <w:bCs/>
                <w:sz w:val="24"/>
                <w:szCs w:val="24"/>
                <w:lang w:eastAsia="ru-RU"/>
              </w:rPr>
              <w:t xml:space="preserve"> України</w:t>
            </w:r>
            <w:r w:rsidRPr="00250CE0">
              <w:rPr>
                <w:rFonts w:ascii="Times New Roman" w:hAnsi="Times New Roman"/>
                <w:bCs/>
                <w:sz w:val="24"/>
                <w:szCs w:val="24"/>
                <w:lang w:eastAsia="ru-RU"/>
              </w:rPr>
              <w:t xml:space="preserve">, збереження і розвитку самобутності, задоволенню їх культурних, мовних та інформаційних потреб. Зокрема: </w:t>
            </w:r>
            <w:r w:rsidRPr="00250CE0">
              <w:rPr>
                <w:rFonts w:ascii="Times New Roman" w:hAnsi="Times New Roman"/>
                <w:bCs/>
                <w:i/>
                <w:sz w:val="24"/>
                <w:szCs w:val="24"/>
                <w:lang w:eastAsia="ru-RU"/>
              </w:rPr>
              <w:t>у січні</w:t>
            </w:r>
            <w:r w:rsidRPr="00250CE0">
              <w:rPr>
                <w:rFonts w:ascii="Times New Roman" w:hAnsi="Times New Roman"/>
                <w:bCs/>
                <w:sz w:val="24"/>
                <w:szCs w:val="24"/>
                <w:lang w:eastAsia="ru-RU"/>
              </w:rPr>
              <w:t xml:space="preserve"> під час зустрічі Каталін Сілі, уповноваженої прем’єр-міністра Угорщини та Ференца Калмара, уповноваженого міністра зовнішньої економіки і закордонних справ Угорщини з питань розвитку політики сусідства з представниками керівництва Громадської організації «Товариство угорської культури Закарпаття» обговорено питання задоволення освітніх потреб угорської національної меншини краю. П</w:t>
            </w:r>
            <w:r w:rsidRPr="00250CE0">
              <w:rPr>
                <w:rFonts w:ascii="Times New Roman" w:hAnsi="Times New Roman"/>
                <w:sz w:val="24"/>
                <w:szCs w:val="24"/>
                <w:lang w:eastAsia="ru-RU"/>
              </w:rPr>
              <w:t xml:space="preserve">роблеми задоволення освітніх потреб представників національних меншин, які проживають в області порушено під час засідання за круглим столом «Освітні права здобувачів освіти національних меншин», який відбувся в Ужгороді. </w:t>
            </w:r>
            <w:r w:rsidR="001003A0">
              <w:rPr>
                <w:rFonts w:ascii="Times New Roman" w:hAnsi="Times New Roman"/>
                <w:sz w:val="24"/>
                <w:szCs w:val="24"/>
                <w:lang w:eastAsia="ru-RU"/>
              </w:rPr>
              <w:t>У б</w:t>
            </w:r>
            <w:r w:rsidRPr="00250CE0">
              <w:rPr>
                <w:rFonts w:ascii="Times New Roman" w:hAnsi="Times New Roman"/>
                <w:bCs/>
                <w:i/>
                <w:sz w:val="24"/>
                <w:szCs w:val="24"/>
                <w:lang w:eastAsia="ru-RU"/>
              </w:rPr>
              <w:t>ерезні</w:t>
            </w:r>
            <w:r w:rsidRPr="00250CE0">
              <w:rPr>
                <w:rFonts w:ascii="Times New Roman" w:hAnsi="Times New Roman"/>
                <w:bCs/>
                <w:sz w:val="24"/>
                <w:szCs w:val="24"/>
                <w:lang w:eastAsia="ru-RU"/>
              </w:rPr>
              <w:t xml:space="preserve"> в рамках </w:t>
            </w:r>
            <w:r w:rsidRPr="00250CE0">
              <w:rPr>
                <w:rFonts w:ascii="Times New Roman" w:hAnsi="Times New Roman"/>
                <w:sz w:val="24"/>
                <w:szCs w:val="24"/>
                <w:lang w:eastAsia="ru-RU"/>
              </w:rPr>
              <w:t xml:space="preserve">моніторингового візиту працівників Секретаріату Уповноваженого Верховної Ради України з прав людини обговорено питання документування, медичного, соціального забезпечення, безпеки </w:t>
            </w:r>
            <w:r w:rsidRPr="00250CE0">
              <w:rPr>
                <w:rFonts w:ascii="Times New Roman" w:hAnsi="Times New Roman"/>
                <w:sz w:val="24"/>
                <w:szCs w:val="24"/>
                <w:lang w:val="ru-RU" w:eastAsia="ru-RU"/>
              </w:rPr>
              <w:t> </w:t>
            </w:r>
            <w:r w:rsidRPr="00250CE0">
              <w:rPr>
                <w:rFonts w:ascii="Times New Roman" w:hAnsi="Times New Roman"/>
                <w:sz w:val="24"/>
                <w:szCs w:val="24"/>
                <w:lang w:eastAsia="ru-RU"/>
              </w:rPr>
              <w:t>ромів, забезпечення їх</w:t>
            </w:r>
            <w:r w:rsidRPr="00250CE0">
              <w:rPr>
                <w:rFonts w:ascii="Times New Roman" w:hAnsi="Times New Roman"/>
                <w:sz w:val="24"/>
                <w:szCs w:val="24"/>
                <w:lang w:val="ru-RU" w:eastAsia="ru-RU"/>
              </w:rPr>
              <w:t> </w:t>
            </w:r>
            <w:r w:rsidRPr="00250CE0">
              <w:rPr>
                <w:rFonts w:ascii="Times New Roman" w:hAnsi="Times New Roman"/>
                <w:sz w:val="24"/>
                <w:szCs w:val="24"/>
                <w:lang w:eastAsia="ru-RU"/>
              </w:rPr>
              <w:t xml:space="preserve"> права на освіту.  В межах робочого візиту в Закарпаття заступника Міністра зовнішньої економіки та закордонних справ Угорщини Левенте Модьора відбулася презентація проєкту обласної військової адміністрації «Комунікативна компетентність керівника закладу освіти», що сприяє педагогам, які працюють у класах з угорською та румунською мовами навчання, ефективніше адаптуватися до вимог освітнього процесу в класах (групах) з навчанням мовами національних спільнот. </w:t>
            </w:r>
            <w:r w:rsidRPr="00250CE0">
              <w:rPr>
                <w:rFonts w:ascii="Times New Roman" w:hAnsi="Times New Roman"/>
                <w:i/>
                <w:sz w:val="24"/>
                <w:szCs w:val="24"/>
                <w:lang w:eastAsia="ru-RU"/>
              </w:rPr>
              <w:t>У квітні</w:t>
            </w:r>
            <w:r w:rsidRPr="00250CE0">
              <w:rPr>
                <w:rFonts w:ascii="Times New Roman" w:hAnsi="Times New Roman"/>
                <w:sz w:val="24"/>
                <w:szCs w:val="24"/>
                <w:lang w:eastAsia="ru-RU"/>
              </w:rPr>
              <w:t xml:space="preserve"> стан додержання прав і свобод представників словацької меншини краю було темою зустрічі керівників громадський організацій словацької національної спільноти області з Президенткою Словацької Республіки Зузаною Чапутовою, яка перебувала на Закарпатті з  робочим візитом та також під час зустрічі з Міланом Яном, головою Управління у справах словаків, що проживають за кордоном;</w:t>
            </w:r>
            <w:r w:rsidRPr="00250CE0">
              <w:rPr>
                <w:rFonts w:ascii="Times New Roman" w:hAnsi="Times New Roman"/>
                <w:bCs/>
                <w:i/>
                <w:sz w:val="24"/>
                <w:szCs w:val="24"/>
                <w:lang w:eastAsia="ru-RU"/>
              </w:rPr>
              <w:t xml:space="preserve"> червні</w:t>
            </w:r>
            <w:r w:rsidRPr="00250CE0">
              <w:rPr>
                <w:rFonts w:ascii="Times New Roman" w:hAnsi="Times New Roman"/>
                <w:b/>
                <w:bCs/>
                <w:sz w:val="24"/>
                <w:szCs w:val="24"/>
                <w:lang w:eastAsia="ru-RU"/>
              </w:rPr>
              <w:t xml:space="preserve"> </w:t>
            </w:r>
            <w:r w:rsidRPr="00250CE0">
              <w:rPr>
                <w:rFonts w:ascii="Times New Roman" w:hAnsi="Times New Roman"/>
                <w:bCs/>
                <w:sz w:val="24"/>
                <w:szCs w:val="24"/>
                <w:lang w:eastAsia="ru-RU"/>
              </w:rPr>
              <w:t>під час зустрічі</w:t>
            </w:r>
            <w:r w:rsidRPr="00250CE0">
              <w:rPr>
                <w:rFonts w:ascii="Times New Roman" w:hAnsi="Times New Roman"/>
                <w:b/>
                <w:bCs/>
                <w:sz w:val="24"/>
                <w:szCs w:val="24"/>
                <w:lang w:eastAsia="ru-RU"/>
              </w:rPr>
              <w:t xml:space="preserve"> </w:t>
            </w:r>
            <w:r w:rsidRPr="00250CE0">
              <w:rPr>
                <w:rFonts w:ascii="Times New Roman" w:hAnsi="Times New Roman"/>
                <w:sz w:val="24"/>
                <w:szCs w:val="24"/>
                <w:lang w:eastAsia="ru-RU"/>
              </w:rPr>
              <w:t xml:space="preserve"> начальника відділу співпраці з етнічними спільнотами Державної служби України з етнополітики та свободи совісті Віктора Коврея з представниками громадських організацій обговорено питання потреб національних меншин області, співпраці місцевих органів виконавчої влади із громадськими об’єднаннями національних спільнот, підготовки проектів нормативно-правових актів, що регулюють правовий статус національних меншин (спільнот), реалізації права на освіту особами, які </w:t>
            </w:r>
            <w:r w:rsidRPr="00250CE0">
              <w:rPr>
                <w:rFonts w:ascii="Times New Roman" w:hAnsi="Times New Roman"/>
                <w:sz w:val="24"/>
                <w:szCs w:val="24"/>
                <w:lang w:eastAsia="ru-RU"/>
              </w:rPr>
              <w:lastRenderedPageBreak/>
              <w:t>належать до національних меншин, вдосконалення механізму</w:t>
            </w:r>
            <w:r w:rsidRPr="00250CE0">
              <w:rPr>
                <w:rFonts w:ascii="Times New Roman" w:hAnsi="Times New Roman"/>
                <w:sz w:val="24"/>
                <w:szCs w:val="24"/>
                <w:lang w:val="ru-RU" w:eastAsia="ru-RU"/>
              </w:rPr>
              <w:t> </w:t>
            </w:r>
            <w:r w:rsidRPr="00250CE0">
              <w:rPr>
                <w:rFonts w:ascii="Times New Roman" w:hAnsi="Times New Roman"/>
                <w:sz w:val="24"/>
                <w:szCs w:val="24"/>
                <w:lang w:eastAsia="ru-RU"/>
              </w:rPr>
              <w:t xml:space="preserve"> документування ромів; </w:t>
            </w:r>
            <w:r w:rsidRPr="00250CE0">
              <w:rPr>
                <w:rFonts w:ascii="Times New Roman" w:hAnsi="Times New Roman"/>
                <w:i/>
                <w:sz w:val="24"/>
                <w:szCs w:val="24"/>
                <w:lang w:eastAsia="ru-RU"/>
              </w:rPr>
              <w:t xml:space="preserve">серпні </w:t>
            </w:r>
            <w:r w:rsidRPr="00250CE0">
              <w:rPr>
                <w:rFonts w:ascii="Times New Roman" w:hAnsi="Times New Roman"/>
                <w:sz w:val="24"/>
                <w:szCs w:val="24"/>
                <w:lang w:eastAsia="ru-RU"/>
              </w:rPr>
              <w:t>в рамках робочого візиту на Закарпаття Президента України Володимира Зеленського у Берегові проведено зустріч з представниками угорської спільноти краю, на якій обговорено життєдіяльність угорської громади під час повномасштабного російського вторгнення та дбайливе ставлення до переселенців, котрі тимчасово проживають на Закарпатті. У смт Солотвино Тячівського району в ході зустрічі Ігоря Лоссовського, заступника Голови Державної служби України з етнополітики і свободи совісті, з представниками румунських громадських організацій краю обговорено питання завершення реформування законодавства України у сфері захисту прав національних меншин (спільнот) в контексті реалізації Україною рекомендацій Європейської комісії, підготовці низки підзаконних нормативно-правових актів, які сприятимуть  імплементації цього закону; вересні в м. Ужгород на нараді з керівниками</w:t>
            </w:r>
            <w:r w:rsidRPr="00250CE0">
              <w:rPr>
                <w:rFonts w:ascii="Times New Roman" w:hAnsi="Times New Roman"/>
                <w:sz w:val="24"/>
                <w:szCs w:val="24"/>
                <w:lang w:val="ru-RU" w:eastAsia="ru-RU"/>
              </w:rPr>
              <w:t> </w:t>
            </w:r>
            <w:r w:rsidRPr="00250CE0">
              <w:rPr>
                <w:rFonts w:ascii="Times New Roman" w:hAnsi="Times New Roman"/>
                <w:sz w:val="24"/>
                <w:szCs w:val="24"/>
                <w:lang w:eastAsia="ru-RU"/>
              </w:rPr>
              <w:t xml:space="preserve"> закладів загальної середньої освіти, в яких навчаються діти представників національних меншин за участі представників Офісу</w:t>
            </w:r>
            <w:r w:rsidRPr="00250CE0">
              <w:rPr>
                <w:rFonts w:ascii="Times New Roman" w:hAnsi="Times New Roman"/>
                <w:sz w:val="24"/>
                <w:szCs w:val="24"/>
                <w:lang w:val="ru-RU" w:eastAsia="ru-RU"/>
              </w:rPr>
              <w:t> </w:t>
            </w:r>
            <w:r w:rsidRPr="00250CE0">
              <w:rPr>
                <w:rFonts w:ascii="Times New Roman" w:hAnsi="Times New Roman"/>
                <w:sz w:val="24"/>
                <w:szCs w:val="24"/>
                <w:lang w:eastAsia="ru-RU"/>
              </w:rPr>
              <w:t xml:space="preserve">Віце-премʼєр-міністра з європейської та євроатлантичної інтеграції України, Міністерством освіти та науки України, Державної служби України з питань етнополітики та свободи совісті, Парламентського Комітету з питань освіти, науки та інновацій розглянуто питання щодо пошуку оптимальних рішень задоволення освітніх прав національних спільнот. У </w:t>
            </w:r>
            <w:r w:rsidRPr="00250CE0">
              <w:rPr>
                <w:rFonts w:ascii="Times New Roman" w:hAnsi="Times New Roman"/>
                <w:i/>
                <w:sz w:val="24"/>
                <w:szCs w:val="24"/>
                <w:lang w:eastAsia="ru-RU"/>
              </w:rPr>
              <w:t>жовтні</w:t>
            </w:r>
            <w:r w:rsidRPr="00250CE0">
              <w:rPr>
                <w:rFonts w:ascii="Times New Roman" w:hAnsi="Times New Roman"/>
                <w:sz w:val="24"/>
                <w:szCs w:val="24"/>
                <w:lang w:eastAsia="ru-RU"/>
              </w:rPr>
              <w:t xml:space="preserve"> в Кракові (Польща) у ході роботи міжнародної конференції «Захист національних меншин (спільнот) в Україні: від покращення правової бази, відповідно до стандартів Ради Європи» представники громадських національно-культурних товариств Закарпаття взяли участь в обговоренні зазначених питань; </w:t>
            </w:r>
            <w:r w:rsidRPr="00250CE0">
              <w:rPr>
                <w:rFonts w:ascii="Times New Roman" w:hAnsi="Times New Roman"/>
                <w:i/>
                <w:sz w:val="24"/>
                <w:szCs w:val="24"/>
                <w:lang w:eastAsia="ru-RU"/>
              </w:rPr>
              <w:t>листопаді</w:t>
            </w:r>
            <w:r w:rsidRPr="00250CE0">
              <w:rPr>
                <w:rFonts w:ascii="Times New Roman" w:hAnsi="Times New Roman"/>
                <w:sz w:val="24"/>
                <w:szCs w:val="24"/>
                <w:lang w:eastAsia="ru-RU"/>
              </w:rPr>
              <w:t xml:space="preserve"> права етнічних меншин області обговорено під час панельних дискусій форуму «</w:t>
            </w:r>
            <w:r w:rsidRPr="00250CE0">
              <w:rPr>
                <w:rFonts w:ascii="Times New Roman" w:hAnsi="Times New Roman"/>
                <w:sz w:val="24"/>
                <w:szCs w:val="24"/>
                <w:lang w:val="ru-RU" w:eastAsia="ru-RU"/>
              </w:rPr>
              <w:t>Re</w:t>
            </w:r>
            <w:r w:rsidRPr="00250CE0">
              <w:rPr>
                <w:rFonts w:ascii="Times New Roman" w:hAnsi="Times New Roman"/>
                <w:sz w:val="24"/>
                <w:szCs w:val="24"/>
                <w:lang w:eastAsia="ru-RU"/>
              </w:rPr>
              <w:t>:</w:t>
            </w:r>
            <w:r w:rsidRPr="00250CE0">
              <w:rPr>
                <w:rFonts w:ascii="Times New Roman" w:hAnsi="Times New Roman"/>
                <w:sz w:val="24"/>
                <w:szCs w:val="24"/>
                <w:lang w:val="ru-RU" w:eastAsia="ru-RU"/>
              </w:rPr>
              <w:t>Open</w:t>
            </w:r>
            <w:r w:rsidRPr="00250CE0">
              <w:rPr>
                <w:rFonts w:ascii="Times New Roman" w:hAnsi="Times New Roman"/>
                <w:sz w:val="24"/>
                <w:szCs w:val="24"/>
                <w:lang w:eastAsia="ru-RU"/>
              </w:rPr>
              <w:t xml:space="preserve"> </w:t>
            </w:r>
            <w:r w:rsidRPr="00250CE0">
              <w:rPr>
                <w:rFonts w:ascii="Times New Roman" w:hAnsi="Times New Roman"/>
                <w:sz w:val="24"/>
                <w:szCs w:val="24"/>
                <w:lang w:val="ru-RU" w:eastAsia="ru-RU"/>
              </w:rPr>
              <w:t>Zakarpattia</w:t>
            </w:r>
            <w:r w:rsidRPr="00250CE0">
              <w:rPr>
                <w:rFonts w:ascii="Times New Roman" w:hAnsi="Times New Roman"/>
                <w:sz w:val="24"/>
                <w:szCs w:val="24"/>
                <w:lang w:eastAsia="ru-RU"/>
              </w:rPr>
              <w:t xml:space="preserve"> 2023» – форуму ідей та рішень для розвитку Закарпатської області, як мультикультурного фронтиру та мосту України до ЄС та НАТО. </w:t>
            </w:r>
            <w:r w:rsidRPr="00250CE0">
              <w:rPr>
                <w:rFonts w:ascii="Times New Roman" w:hAnsi="Times New Roman"/>
                <w:i/>
                <w:sz w:val="24"/>
                <w:szCs w:val="24"/>
                <w:lang w:eastAsia="ru-RU"/>
              </w:rPr>
              <w:t>У листопаді</w:t>
            </w:r>
            <w:r w:rsidRPr="00250CE0">
              <w:rPr>
                <w:rFonts w:ascii="Times New Roman" w:hAnsi="Times New Roman"/>
                <w:sz w:val="24"/>
                <w:szCs w:val="24"/>
                <w:lang w:eastAsia="ru-RU"/>
              </w:rPr>
              <w:t xml:space="preserve"> також проведено консультації з представниками національних меншин стосовно проєкту Закону України</w:t>
            </w:r>
            <w:r w:rsidRPr="00250CE0">
              <w:rPr>
                <w:rFonts w:ascii="Times New Roman" w:hAnsi="Times New Roman"/>
                <w:sz w:val="24"/>
                <w:szCs w:val="24"/>
                <w:lang w:val="ru-RU" w:eastAsia="ru-RU"/>
              </w:rPr>
              <w:t> </w:t>
            </w:r>
            <w:r w:rsidRPr="00250CE0">
              <w:rPr>
                <w:rFonts w:ascii="Times New Roman" w:hAnsi="Times New Roman"/>
                <w:bCs/>
                <w:sz w:val="24"/>
                <w:szCs w:val="24"/>
                <w:lang w:eastAsia="ru-RU"/>
              </w:rPr>
              <w:t>«Про внесення змін до деяких Законів України щодо врахування експертної оцінки Ради Європи та її органів щодо прав національних меншин (спільнот) в окремих сферах»</w:t>
            </w:r>
            <w:r w:rsidRPr="00250CE0">
              <w:rPr>
                <w:rFonts w:ascii="Times New Roman" w:hAnsi="Times New Roman"/>
                <w:sz w:val="24"/>
                <w:szCs w:val="24"/>
                <w:lang w:eastAsia="ru-RU"/>
              </w:rPr>
              <w:t xml:space="preserve"> з метою внесення змін </w:t>
            </w:r>
            <w:r>
              <w:rPr>
                <w:rFonts w:ascii="Times New Roman" w:hAnsi="Times New Roman"/>
                <w:sz w:val="24"/>
                <w:szCs w:val="24"/>
                <w:lang w:eastAsia="ru-RU"/>
              </w:rPr>
              <w:t>та</w:t>
            </w:r>
            <w:r w:rsidRPr="00250CE0">
              <w:rPr>
                <w:rFonts w:ascii="Times New Roman" w:hAnsi="Times New Roman"/>
                <w:sz w:val="24"/>
                <w:szCs w:val="24"/>
                <w:lang w:eastAsia="ru-RU"/>
              </w:rPr>
              <w:t xml:space="preserve"> приведення законодавства України про національні спільноти до європейських норм.</w:t>
            </w:r>
          </w:p>
          <w:p w:rsidR="007A2D36" w:rsidRPr="00250CE0" w:rsidRDefault="007A2D36" w:rsidP="00045CDF">
            <w:pPr>
              <w:shd w:val="clear" w:color="auto" w:fill="FFFFFF"/>
              <w:spacing w:after="0" w:line="240" w:lineRule="auto"/>
              <w:jc w:val="both"/>
              <w:rPr>
                <w:rFonts w:ascii="Times New Roman" w:hAnsi="Times New Roman"/>
                <w:bCs/>
                <w:sz w:val="24"/>
                <w:szCs w:val="24"/>
                <w:lang w:eastAsia="ru-RU"/>
              </w:rPr>
            </w:pPr>
            <w:r w:rsidRPr="00250CE0">
              <w:rPr>
                <w:rFonts w:ascii="Times New Roman" w:hAnsi="Times New Roman"/>
                <w:b/>
                <w:bCs/>
                <w:sz w:val="24"/>
                <w:szCs w:val="24"/>
                <w:lang w:eastAsia="ru-RU"/>
              </w:rPr>
              <w:t xml:space="preserve">   </w:t>
            </w:r>
            <w:r w:rsidRPr="00250CE0">
              <w:rPr>
                <w:rFonts w:ascii="Times New Roman" w:hAnsi="Times New Roman"/>
                <w:sz w:val="24"/>
                <w:szCs w:val="24"/>
                <w:lang w:eastAsia="ru-RU"/>
              </w:rPr>
              <w:t xml:space="preserve">Постійна увага приділялась дослідженням питань та вироблення пропозицій з питань реалізації </w:t>
            </w:r>
            <w:r w:rsidRPr="00250CE0">
              <w:rPr>
                <w:rFonts w:ascii="Times New Roman" w:hAnsi="Times New Roman"/>
                <w:bCs/>
                <w:sz w:val="24"/>
                <w:szCs w:val="24"/>
                <w:lang w:eastAsia="ru-RU"/>
              </w:rPr>
              <w:t xml:space="preserve">Стратегії сприяння реалізації прав і можливостей осіб, які належать до ромської національної меншини, в українському суспільстві на період до 2030 року (затвердженої розпорядженням Кабінету Міністрів України від 28 липня 2021 р. № 866-р) та Плану заходів із виконання Стратегії сприяння реалізації прав і можливостей осіб, які належать до ромської національної меншини, в українському суспільстві на період до 2030 року у Закарпатській області на 2023 – 2024 роки (затвердженого розпорядженням обласної військової адміністрації </w:t>
            </w:r>
            <w:r w:rsidRPr="00250CE0">
              <w:rPr>
                <w:rFonts w:ascii="Times New Roman" w:hAnsi="Times New Roman"/>
                <w:bCs/>
                <w:sz w:val="24"/>
                <w:szCs w:val="24"/>
                <w:lang w:eastAsia="ru-RU"/>
              </w:rPr>
              <w:lastRenderedPageBreak/>
              <w:t>№122 від 09.02.2023. Матеріали про хід виконання Плану заходів у регіоні опубліковані в Інформаційному збірнику №№ 42-43 для практичного використання в роботі.</w:t>
            </w:r>
          </w:p>
          <w:p w:rsidR="007A2D36" w:rsidRPr="00250CE0" w:rsidRDefault="007A2D36" w:rsidP="00045CDF">
            <w:pPr>
              <w:shd w:val="clear" w:color="auto" w:fill="FFFFFF"/>
              <w:spacing w:after="0" w:line="240" w:lineRule="auto"/>
              <w:jc w:val="both"/>
              <w:rPr>
                <w:rFonts w:ascii="Times New Roman" w:hAnsi="Times New Roman"/>
                <w:sz w:val="24"/>
                <w:szCs w:val="24"/>
                <w:lang w:eastAsia="ru-RU"/>
              </w:rPr>
            </w:pPr>
            <w:r w:rsidRPr="00250CE0">
              <w:rPr>
                <w:rFonts w:ascii="Times New Roman" w:hAnsi="Times New Roman"/>
                <w:bCs/>
                <w:sz w:val="24"/>
                <w:szCs w:val="24"/>
                <w:lang w:eastAsia="ru-RU"/>
              </w:rPr>
              <w:t xml:space="preserve">   Центром спільно з громадськими організаціями національно-культурних товариств упродовж року проводився моніторинг публікацій у медіа стосовно дотримання вимог чинного законодавства України з висвітлення етнічних питань.</w:t>
            </w:r>
          </w:p>
          <w:p w:rsidR="007A2D36" w:rsidRPr="00250CE0" w:rsidRDefault="007A2D36" w:rsidP="00045CDF">
            <w:pPr>
              <w:shd w:val="clear" w:color="auto" w:fill="FFFFFF"/>
              <w:spacing w:after="0" w:line="240" w:lineRule="auto"/>
              <w:jc w:val="both"/>
              <w:rPr>
                <w:rFonts w:ascii="Times New Roman" w:hAnsi="Times New Roman"/>
                <w:b/>
                <w:bCs/>
                <w:i/>
                <w:sz w:val="24"/>
                <w:szCs w:val="24"/>
                <w:lang w:eastAsia="ru-RU"/>
              </w:rPr>
            </w:pPr>
          </w:p>
          <w:p w:rsidR="007A2D36" w:rsidRPr="00250CE0" w:rsidRDefault="007A2D36" w:rsidP="00E826B5">
            <w:pPr>
              <w:spacing w:after="0" w:line="240" w:lineRule="auto"/>
              <w:ind w:firstLine="274"/>
              <w:jc w:val="both"/>
              <w:rPr>
                <w:rFonts w:ascii="Times New Roman" w:hAnsi="Times New Roman"/>
                <w:b/>
                <w:bCs/>
                <w:i/>
                <w:sz w:val="24"/>
                <w:szCs w:val="24"/>
                <w:lang w:eastAsia="ru-RU"/>
              </w:rPr>
            </w:pPr>
            <w:r w:rsidRPr="00250CE0">
              <w:rPr>
                <w:rFonts w:ascii="Times New Roman" w:hAnsi="Times New Roman"/>
                <w:b/>
                <w:bCs/>
                <w:i/>
                <w:sz w:val="24"/>
                <w:szCs w:val="24"/>
                <w:lang w:eastAsia="ru-RU"/>
              </w:rPr>
              <w:t>п.2 виконано</w:t>
            </w:r>
          </w:p>
          <w:p w:rsidR="007A2D36" w:rsidRPr="00250CE0" w:rsidRDefault="007A2D36" w:rsidP="00E826B5">
            <w:pPr>
              <w:spacing w:after="0" w:line="240" w:lineRule="auto"/>
              <w:ind w:firstLine="274"/>
              <w:jc w:val="both"/>
              <w:rPr>
                <w:rFonts w:ascii="Times New Roman" w:hAnsi="Times New Roman"/>
                <w:b/>
                <w:i/>
                <w:sz w:val="24"/>
                <w:szCs w:val="24"/>
                <w:bdr w:val="none" w:sz="0" w:space="0" w:color="auto" w:frame="1"/>
                <w:lang w:eastAsia="ru-RU"/>
              </w:rPr>
            </w:pPr>
          </w:p>
        </w:tc>
      </w:tr>
      <w:tr w:rsidR="007A2D36" w:rsidRPr="00204CBD" w:rsidTr="005B0D12">
        <w:tc>
          <w:tcPr>
            <w:tcW w:w="4968" w:type="dxa"/>
          </w:tcPr>
          <w:p w:rsidR="007A2D36" w:rsidRPr="00250CE0" w:rsidRDefault="007A2D36" w:rsidP="009C2C7E">
            <w:pPr>
              <w:spacing w:after="0" w:line="240" w:lineRule="auto"/>
              <w:ind w:firstLine="180"/>
              <w:jc w:val="both"/>
              <w:textAlignment w:val="baseline"/>
              <w:rPr>
                <w:rFonts w:ascii="Times New Roman" w:hAnsi="Times New Roman"/>
                <w:sz w:val="24"/>
                <w:szCs w:val="24"/>
                <w:lang w:eastAsia="ru-RU"/>
              </w:rPr>
            </w:pPr>
            <w:r w:rsidRPr="00250CE0">
              <w:rPr>
                <w:rFonts w:ascii="Times New Roman" w:hAnsi="Times New Roman"/>
                <w:sz w:val="24"/>
                <w:szCs w:val="24"/>
                <w:lang w:eastAsia="ru-RU"/>
              </w:rPr>
              <w:lastRenderedPageBreak/>
              <w:t xml:space="preserve">3. Надання організаційно­методичної підтримки громадським організаціям національних меншин у здійсненні заходів з утвердження ідей міжнаціональної </w:t>
            </w:r>
            <w:r w:rsidRPr="00204CBD">
              <w:rPr>
                <w:rFonts w:ascii="Times New Roman" w:hAnsi="Times New Roman"/>
                <w:sz w:val="24"/>
                <w:szCs w:val="24"/>
              </w:rPr>
              <w:t>злагоди,</w:t>
            </w:r>
            <w:r w:rsidRPr="00204CBD">
              <w:rPr>
                <w:sz w:val="26"/>
                <w:szCs w:val="26"/>
              </w:rPr>
              <w:t xml:space="preserve"> </w:t>
            </w:r>
            <w:r w:rsidRPr="00204CBD">
              <w:rPr>
                <w:rFonts w:ascii="Times New Roman" w:hAnsi="Times New Roman"/>
                <w:sz w:val="24"/>
                <w:szCs w:val="24"/>
              </w:rPr>
              <w:t>толерантності, попередження проявів ксенофобії, етнічної дискримінації у відносинах між представниками різних етносів</w:t>
            </w:r>
          </w:p>
          <w:p w:rsidR="007A2D36" w:rsidRPr="00250CE0" w:rsidRDefault="007A2D36" w:rsidP="009C2C7E">
            <w:pPr>
              <w:spacing w:after="0" w:line="240" w:lineRule="auto"/>
              <w:ind w:firstLine="180"/>
              <w:jc w:val="both"/>
              <w:textAlignment w:val="baseline"/>
              <w:rPr>
                <w:rFonts w:ascii="Times New Roman" w:hAnsi="Times New Roman"/>
                <w:sz w:val="24"/>
                <w:szCs w:val="24"/>
                <w:lang w:eastAsia="ru-RU"/>
              </w:rPr>
            </w:pPr>
          </w:p>
          <w:p w:rsidR="007A2D36" w:rsidRPr="00250CE0" w:rsidRDefault="007A2D36" w:rsidP="009C2C7E">
            <w:pPr>
              <w:spacing w:after="0" w:line="240" w:lineRule="auto"/>
              <w:ind w:firstLine="180"/>
              <w:jc w:val="both"/>
              <w:textAlignment w:val="baseline"/>
              <w:rPr>
                <w:rFonts w:ascii="Times New Roman" w:hAnsi="Times New Roman"/>
                <w:sz w:val="24"/>
                <w:szCs w:val="24"/>
                <w:lang w:eastAsia="ru-RU"/>
              </w:rPr>
            </w:pPr>
          </w:p>
          <w:p w:rsidR="007A2D36" w:rsidRPr="00250CE0" w:rsidRDefault="007A2D36" w:rsidP="0040408B">
            <w:pPr>
              <w:spacing w:after="0" w:line="240" w:lineRule="auto"/>
              <w:ind w:firstLine="180"/>
              <w:jc w:val="both"/>
              <w:textAlignment w:val="baseline"/>
              <w:rPr>
                <w:rFonts w:ascii="Times New Roman" w:hAnsi="Times New Roman"/>
                <w:sz w:val="24"/>
                <w:szCs w:val="24"/>
                <w:lang w:eastAsia="ru-RU"/>
              </w:rPr>
            </w:pPr>
          </w:p>
        </w:tc>
        <w:tc>
          <w:tcPr>
            <w:tcW w:w="10080" w:type="dxa"/>
          </w:tcPr>
          <w:p w:rsidR="007A2D36" w:rsidRPr="00250CE0" w:rsidRDefault="007A2D36" w:rsidP="002B74FD">
            <w:pPr>
              <w:spacing w:after="0" w:line="240" w:lineRule="auto"/>
              <w:ind w:firstLine="252"/>
              <w:jc w:val="both"/>
              <w:rPr>
                <w:rFonts w:ascii="Times New Roman" w:hAnsi="Times New Roman"/>
                <w:bCs/>
                <w:sz w:val="24"/>
                <w:szCs w:val="24"/>
                <w:lang w:eastAsia="ru-RU"/>
              </w:rPr>
            </w:pPr>
            <w:r w:rsidRPr="00250CE0">
              <w:rPr>
                <w:rFonts w:ascii="Times New Roman" w:hAnsi="Times New Roman"/>
                <w:bCs/>
                <w:sz w:val="24"/>
                <w:szCs w:val="24"/>
                <w:lang w:eastAsia="ru-RU"/>
              </w:rPr>
              <w:t>Центром забезпечувалося надання організаційно­методичної підтримки національно-культурним товариствам у проведенні ними соціокультурних і культурологічних акцій, спрямованих на утвердження міжнаціональної злагоди, толерантності, попередження проявів ксенофобії, етнічної дискримінації у відносинах між представниками різних етносів</w:t>
            </w:r>
            <w:r w:rsidRPr="00250CE0">
              <w:rPr>
                <w:rFonts w:ascii="Times New Roman" w:hAnsi="Times New Roman"/>
                <w:bCs/>
                <w:i/>
                <w:sz w:val="24"/>
                <w:szCs w:val="24"/>
                <w:lang w:eastAsia="ru-RU"/>
              </w:rPr>
              <w:t>.</w:t>
            </w:r>
            <w:r w:rsidRPr="00250CE0">
              <w:rPr>
                <w:rFonts w:ascii="Times New Roman" w:hAnsi="Times New Roman"/>
                <w:bCs/>
                <w:sz w:val="24"/>
                <w:szCs w:val="24"/>
                <w:lang w:eastAsia="ru-RU"/>
              </w:rPr>
              <w:t xml:space="preserve"> Зокрема у:</w:t>
            </w:r>
          </w:p>
          <w:p w:rsidR="007A2D36" w:rsidRPr="00250CE0" w:rsidRDefault="007A2D36" w:rsidP="002B74FD">
            <w:pPr>
              <w:spacing w:after="0" w:line="240" w:lineRule="auto"/>
              <w:jc w:val="both"/>
              <w:rPr>
                <w:rFonts w:ascii="Times New Roman" w:hAnsi="Times New Roman"/>
                <w:bCs/>
                <w:sz w:val="24"/>
                <w:szCs w:val="24"/>
                <w:lang w:eastAsia="ru-RU"/>
              </w:rPr>
            </w:pPr>
            <w:r w:rsidRPr="00250CE0">
              <w:rPr>
                <w:rFonts w:ascii="Times New Roman" w:hAnsi="Times New Roman"/>
                <w:i/>
                <w:sz w:val="24"/>
                <w:szCs w:val="24"/>
                <w:lang w:eastAsia="ru-RU"/>
              </w:rPr>
              <w:t xml:space="preserve">  січні </w:t>
            </w:r>
            <w:r w:rsidRPr="00250CE0">
              <w:rPr>
                <w:rFonts w:ascii="Times New Roman" w:hAnsi="Times New Roman"/>
                <w:sz w:val="24"/>
                <w:szCs w:val="24"/>
                <w:lang w:eastAsia="ru-RU"/>
              </w:rPr>
              <w:t xml:space="preserve"> проведено цикл культурно-просвітницьких і меморіальних заходів із вшанування пам’яті жертв Голокосту, серед яких “Свіча Голокосту не згасне”,</w:t>
            </w:r>
            <w:r w:rsidRPr="00250CE0">
              <w:rPr>
                <w:rFonts w:ascii="Times New Roman" w:hAnsi="Times New Roman"/>
                <w:sz w:val="24"/>
                <w:szCs w:val="24"/>
                <w:lang w:val="ru-RU" w:eastAsia="ru-RU"/>
              </w:rPr>
              <w:t> </w:t>
            </w:r>
            <w:r w:rsidRPr="00250CE0">
              <w:rPr>
                <w:rFonts w:ascii="Times New Roman" w:hAnsi="Times New Roman"/>
                <w:sz w:val="24"/>
                <w:szCs w:val="24"/>
                <w:lang w:eastAsia="ru-RU"/>
              </w:rPr>
              <w:t xml:space="preserve">години спілкування “Безсмертна сила людського духу”, круглий стіл на тему: </w:t>
            </w:r>
            <w:r w:rsidRPr="00250CE0">
              <w:rPr>
                <w:rFonts w:ascii="Times New Roman" w:hAnsi="Times New Roman"/>
                <w:sz w:val="24"/>
                <w:szCs w:val="24"/>
              </w:rPr>
              <w:t>«Єврейська громада Полянської ТГ: історія, пам’ять та виклики сьогодення»;</w:t>
            </w:r>
            <w:r w:rsidRPr="00250CE0">
              <w:rPr>
                <w:rFonts w:ascii="Times New Roman" w:hAnsi="Times New Roman"/>
                <w:sz w:val="24"/>
                <w:szCs w:val="24"/>
                <w:lang w:eastAsia="ru-RU"/>
              </w:rPr>
              <w:t xml:space="preserve"> </w:t>
            </w:r>
            <w:r w:rsidRPr="00250CE0">
              <w:rPr>
                <w:rFonts w:ascii="Times New Roman" w:hAnsi="Times New Roman"/>
                <w:bCs/>
                <w:sz w:val="24"/>
                <w:szCs w:val="24"/>
                <w:lang w:eastAsia="ru-RU"/>
              </w:rPr>
              <w:t>відзначення Дня Соборності України</w:t>
            </w:r>
            <w:r w:rsidRPr="00250CE0">
              <w:rPr>
                <w:rFonts w:ascii="Times New Roman" w:hAnsi="Times New Roman"/>
                <w:sz w:val="24"/>
                <w:szCs w:val="24"/>
                <w:lang w:eastAsia="ru-RU"/>
              </w:rPr>
              <w:t xml:space="preserve"> </w:t>
            </w:r>
            <w:r w:rsidRPr="00250CE0">
              <w:rPr>
                <w:rFonts w:ascii="Times New Roman" w:hAnsi="Times New Roman"/>
                <w:bCs/>
                <w:sz w:val="24"/>
                <w:szCs w:val="24"/>
                <w:lang w:eastAsia="ru-RU"/>
              </w:rPr>
              <w:t xml:space="preserve">та 105-ї річниці проголошення незалежності УНР; </w:t>
            </w:r>
            <w:r w:rsidRPr="00250CE0">
              <w:rPr>
                <w:rFonts w:ascii="Times New Roman" w:hAnsi="Times New Roman"/>
                <w:bCs/>
                <w:i/>
                <w:sz w:val="24"/>
                <w:szCs w:val="24"/>
                <w:lang w:eastAsia="ru-RU"/>
              </w:rPr>
              <w:t>лютому</w:t>
            </w:r>
            <w:r w:rsidRPr="00250CE0">
              <w:rPr>
                <w:rFonts w:ascii="Times New Roman" w:hAnsi="Times New Roman"/>
                <w:bCs/>
                <w:sz w:val="24"/>
                <w:szCs w:val="24"/>
                <w:lang w:eastAsia="ru-RU"/>
              </w:rPr>
              <w:t xml:space="preserve"> відзначення Дня Героїв Небесної Сотні, Дня Державного</w:t>
            </w:r>
            <w:r w:rsidRPr="00250CE0">
              <w:rPr>
                <w:rFonts w:ascii="Times New Roman" w:hAnsi="Times New Roman"/>
                <w:bCs/>
                <w:sz w:val="24"/>
                <w:szCs w:val="24"/>
                <w:lang w:val="ru-RU" w:eastAsia="ru-RU"/>
              </w:rPr>
              <w:t> </w:t>
            </w:r>
            <w:r w:rsidRPr="00250CE0">
              <w:rPr>
                <w:rFonts w:ascii="Times New Roman" w:hAnsi="Times New Roman"/>
                <w:bCs/>
                <w:sz w:val="24"/>
                <w:szCs w:val="24"/>
                <w:lang w:eastAsia="ru-RU"/>
              </w:rPr>
              <w:t>Герба України,</w:t>
            </w:r>
            <w:r w:rsidRPr="00250CE0">
              <w:rPr>
                <w:rFonts w:ascii="Times New Roman" w:hAnsi="Times New Roman"/>
                <w:b/>
                <w:bCs/>
                <w:sz w:val="24"/>
                <w:szCs w:val="24"/>
                <w:bdr w:val="none" w:sz="0" w:space="0" w:color="auto" w:frame="1"/>
              </w:rPr>
              <w:t xml:space="preserve"> </w:t>
            </w:r>
            <w:r w:rsidRPr="00250CE0">
              <w:rPr>
                <w:rFonts w:ascii="Times New Roman" w:hAnsi="Times New Roman"/>
                <w:bCs/>
                <w:sz w:val="24"/>
                <w:szCs w:val="24"/>
                <w:lang w:eastAsia="ru-RU"/>
              </w:rPr>
              <w:t xml:space="preserve">Всесвітнього дня неурядових організацій; </w:t>
            </w:r>
            <w:r w:rsidRPr="00250CE0">
              <w:rPr>
                <w:rFonts w:ascii="Times New Roman" w:hAnsi="Times New Roman"/>
                <w:bCs/>
                <w:i/>
                <w:sz w:val="24"/>
                <w:szCs w:val="24"/>
                <w:lang w:eastAsia="ru-RU"/>
              </w:rPr>
              <w:t>березні</w:t>
            </w:r>
            <w:r w:rsidRPr="00250CE0">
              <w:rPr>
                <w:rFonts w:ascii="Times New Roman" w:hAnsi="Times New Roman"/>
                <w:bCs/>
                <w:sz w:val="24"/>
                <w:szCs w:val="24"/>
                <w:lang w:eastAsia="ru-RU"/>
              </w:rPr>
              <w:t xml:space="preserve"> - вшанування 84-ї річниці проголошення Карпатської України; заходи з нагоди Дня «Нуль дискримінації», Міжнародного дня боротьби за ліквідацію расової дискримінації,</w:t>
            </w:r>
            <w:r w:rsidRPr="00250CE0">
              <w:rPr>
                <w:rFonts w:ascii="Times New Roman" w:hAnsi="Times New Roman"/>
                <w:b/>
                <w:bCs/>
                <w:sz w:val="24"/>
                <w:szCs w:val="24"/>
                <w:bdr w:val="none" w:sz="0" w:space="0" w:color="auto" w:frame="1"/>
              </w:rPr>
              <w:t xml:space="preserve"> </w:t>
            </w:r>
            <w:r w:rsidRPr="00250CE0">
              <w:rPr>
                <w:rFonts w:ascii="Times New Roman" w:hAnsi="Times New Roman"/>
                <w:bCs/>
                <w:sz w:val="24"/>
                <w:szCs w:val="24"/>
                <w:lang w:eastAsia="ru-RU"/>
              </w:rPr>
              <w:t>Дня Державного</w:t>
            </w:r>
            <w:r w:rsidRPr="00250CE0">
              <w:rPr>
                <w:rFonts w:ascii="Times New Roman" w:hAnsi="Times New Roman"/>
                <w:bCs/>
                <w:sz w:val="24"/>
                <w:szCs w:val="24"/>
                <w:lang w:val="ru-RU" w:eastAsia="ru-RU"/>
              </w:rPr>
              <w:t> </w:t>
            </w:r>
            <w:r w:rsidRPr="00250CE0">
              <w:rPr>
                <w:rFonts w:ascii="Times New Roman" w:hAnsi="Times New Roman"/>
                <w:bCs/>
                <w:sz w:val="24"/>
                <w:szCs w:val="24"/>
                <w:lang w:eastAsia="ru-RU"/>
              </w:rPr>
              <w:t xml:space="preserve">Гімну України; </w:t>
            </w:r>
            <w:r w:rsidRPr="00250CE0">
              <w:rPr>
                <w:rFonts w:ascii="Times New Roman" w:hAnsi="Times New Roman"/>
                <w:bCs/>
                <w:i/>
                <w:sz w:val="24"/>
                <w:szCs w:val="24"/>
                <w:lang w:eastAsia="ru-RU"/>
              </w:rPr>
              <w:t>квітні</w:t>
            </w:r>
            <w:r w:rsidRPr="00250CE0">
              <w:rPr>
                <w:rFonts w:ascii="Times New Roman" w:hAnsi="Times New Roman"/>
                <w:bCs/>
                <w:sz w:val="24"/>
                <w:szCs w:val="24"/>
                <w:lang w:eastAsia="ru-RU"/>
              </w:rPr>
              <w:t xml:space="preserve"> – заходи з нагоди</w:t>
            </w:r>
            <w:r>
              <w:rPr>
                <w:rFonts w:ascii="Times New Roman" w:hAnsi="Times New Roman"/>
                <w:bCs/>
                <w:sz w:val="24"/>
                <w:szCs w:val="24"/>
                <w:lang w:eastAsia="ru-RU"/>
              </w:rPr>
              <w:t xml:space="preserve"> </w:t>
            </w:r>
            <w:r w:rsidRPr="00250CE0">
              <w:rPr>
                <w:rFonts w:ascii="Times New Roman" w:hAnsi="Times New Roman"/>
                <w:bCs/>
                <w:sz w:val="24"/>
                <w:szCs w:val="24"/>
                <w:lang w:eastAsia="ru-RU"/>
              </w:rPr>
              <w:t xml:space="preserve">Міжнародного дня визволення в’язнів фашистських концтаборів; </w:t>
            </w:r>
            <w:r w:rsidRPr="00250CE0">
              <w:rPr>
                <w:rFonts w:ascii="Times New Roman" w:hAnsi="Times New Roman"/>
                <w:bCs/>
                <w:i/>
                <w:sz w:val="24"/>
                <w:szCs w:val="24"/>
                <w:lang w:eastAsia="ru-RU"/>
              </w:rPr>
              <w:t>травні</w:t>
            </w:r>
            <w:r w:rsidRPr="00250CE0">
              <w:rPr>
                <w:rFonts w:ascii="Times New Roman" w:hAnsi="Times New Roman"/>
                <w:bCs/>
                <w:sz w:val="24"/>
                <w:szCs w:val="24"/>
                <w:lang w:eastAsia="ru-RU"/>
              </w:rPr>
              <w:t xml:space="preserve"> відзначення</w:t>
            </w:r>
            <w:r w:rsidRPr="00250CE0">
              <w:rPr>
                <w:rFonts w:ascii="Times New Roman" w:hAnsi="Times New Roman"/>
                <w:b/>
                <w:bCs/>
                <w:sz w:val="24"/>
                <w:szCs w:val="24"/>
                <w:lang w:eastAsia="ru-RU"/>
              </w:rPr>
              <w:t> </w:t>
            </w:r>
            <w:r w:rsidRPr="00250CE0">
              <w:rPr>
                <w:rFonts w:ascii="Times New Roman" w:hAnsi="Times New Roman"/>
                <w:bCs/>
                <w:sz w:val="24"/>
                <w:szCs w:val="24"/>
                <w:lang w:eastAsia="ru-RU"/>
              </w:rPr>
              <w:t xml:space="preserve">Всесвітнього дня культурного різноманіття в ім’я діалогу та розвитку; </w:t>
            </w:r>
            <w:r w:rsidRPr="00250CE0">
              <w:rPr>
                <w:rFonts w:ascii="Times New Roman" w:hAnsi="Times New Roman"/>
                <w:bCs/>
                <w:i/>
                <w:sz w:val="24"/>
                <w:szCs w:val="24"/>
                <w:lang w:eastAsia="ru-RU"/>
              </w:rPr>
              <w:t>червні</w:t>
            </w:r>
            <w:r w:rsidRPr="00250CE0">
              <w:rPr>
                <w:rFonts w:ascii="Times New Roman" w:hAnsi="Times New Roman"/>
                <w:bCs/>
                <w:sz w:val="24"/>
                <w:szCs w:val="24"/>
                <w:lang w:eastAsia="ru-RU"/>
              </w:rPr>
              <w:t xml:space="preserve"> –Дня Конституції України; </w:t>
            </w:r>
            <w:r w:rsidRPr="00250CE0">
              <w:rPr>
                <w:rFonts w:ascii="Times New Roman" w:hAnsi="Times New Roman"/>
                <w:bCs/>
                <w:i/>
                <w:sz w:val="24"/>
                <w:szCs w:val="24"/>
                <w:lang w:eastAsia="ru-RU"/>
              </w:rPr>
              <w:t>липні</w:t>
            </w:r>
            <w:r w:rsidRPr="00250CE0">
              <w:rPr>
                <w:rFonts w:ascii="Times New Roman" w:hAnsi="Times New Roman"/>
                <w:bCs/>
                <w:sz w:val="24"/>
                <w:szCs w:val="24"/>
                <w:lang w:eastAsia="ru-RU"/>
              </w:rPr>
              <w:t xml:space="preserve"> - Дня Української Державності; </w:t>
            </w:r>
            <w:r w:rsidRPr="00250CE0">
              <w:rPr>
                <w:rFonts w:ascii="Times New Roman" w:hAnsi="Times New Roman"/>
                <w:bCs/>
                <w:i/>
                <w:sz w:val="24"/>
                <w:szCs w:val="24"/>
                <w:lang w:eastAsia="ru-RU"/>
              </w:rPr>
              <w:t>серпні</w:t>
            </w:r>
            <w:r w:rsidRPr="00250CE0">
              <w:rPr>
                <w:rFonts w:ascii="Times New Roman" w:hAnsi="Times New Roman"/>
                <w:bCs/>
                <w:sz w:val="24"/>
                <w:szCs w:val="24"/>
                <w:lang w:eastAsia="ru-RU"/>
              </w:rPr>
              <w:t xml:space="preserve"> – Дня Державного Прапора України та Дня н</w:t>
            </w:r>
            <w:r>
              <w:rPr>
                <w:rFonts w:ascii="Times New Roman" w:hAnsi="Times New Roman"/>
                <w:bCs/>
                <w:sz w:val="24"/>
                <w:szCs w:val="24"/>
                <w:lang w:eastAsia="ru-RU"/>
              </w:rPr>
              <w:t>езалежності України, Міжнародного</w:t>
            </w:r>
            <w:r w:rsidRPr="00250CE0">
              <w:rPr>
                <w:rFonts w:ascii="Times New Roman" w:hAnsi="Times New Roman"/>
                <w:bCs/>
                <w:sz w:val="24"/>
                <w:szCs w:val="24"/>
                <w:lang w:eastAsia="ru-RU"/>
              </w:rPr>
              <w:t xml:space="preserve"> дня пам’яті і поминання жертв тероризму, Дня пам’яті жертв сталінізму та нацизму; в</w:t>
            </w:r>
            <w:r w:rsidRPr="00250CE0">
              <w:rPr>
                <w:rFonts w:ascii="Times New Roman" w:hAnsi="Times New Roman"/>
                <w:bCs/>
                <w:i/>
                <w:sz w:val="24"/>
                <w:szCs w:val="24"/>
                <w:lang w:eastAsia="ru-RU"/>
              </w:rPr>
              <w:t>ересні</w:t>
            </w:r>
            <w:r w:rsidRPr="00250CE0">
              <w:rPr>
                <w:rFonts w:ascii="Times New Roman" w:hAnsi="Times New Roman"/>
                <w:bCs/>
                <w:sz w:val="24"/>
                <w:szCs w:val="24"/>
                <w:lang w:eastAsia="ru-RU"/>
              </w:rPr>
              <w:t xml:space="preserve"> - меморіальних заходів з нагоди роковин трагедії Бабиного Яру; відзначення Міжнародного дня демократії;  проведено інтегрований дискурс-тренінг серед дітей–представників нацменшин, приурочений Міжнародному дню миру; </w:t>
            </w:r>
            <w:r w:rsidRPr="00250CE0">
              <w:rPr>
                <w:rFonts w:ascii="Times New Roman" w:hAnsi="Times New Roman"/>
                <w:bCs/>
                <w:i/>
                <w:sz w:val="24"/>
                <w:szCs w:val="24"/>
                <w:lang w:eastAsia="ru-RU"/>
              </w:rPr>
              <w:t>жовтні</w:t>
            </w:r>
            <w:r w:rsidRPr="00250CE0">
              <w:rPr>
                <w:rFonts w:ascii="Times New Roman" w:hAnsi="Times New Roman"/>
                <w:bCs/>
                <w:sz w:val="24"/>
                <w:szCs w:val="24"/>
                <w:lang w:eastAsia="ru-RU"/>
              </w:rPr>
              <w:t xml:space="preserve"> –</w:t>
            </w:r>
            <w:r w:rsidRPr="00250CE0">
              <w:rPr>
                <w:rFonts w:ascii="Times New Roman" w:hAnsi="Times New Roman"/>
                <w:b/>
                <w:bCs/>
                <w:sz w:val="24"/>
                <w:szCs w:val="24"/>
                <w:bdr w:val="none" w:sz="0" w:space="0" w:color="auto" w:frame="1"/>
                <w:lang w:eastAsia="ru-RU"/>
              </w:rPr>
              <w:t xml:space="preserve"> </w:t>
            </w:r>
            <w:r w:rsidRPr="00250CE0">
              <w:rPr>
                <w:rFonts w:ascii="Times New Roman" w:hAnsi="Times New Roman"/>
                <w:bCs/>
                <w:sz w:val="24"/>
                <w:szCs w:val="24"/>
                <w:lang w:eastAsia="ru-RU"/>
              </w:rPr>
              <w:t xml:space="preserve">День захисників і захисниць України; </w:t>
            </w:r>
            <w:r w:rsidRPr="00250CE0">
              <w:rPr>
                <w:rFonts w:ascii="Times New Roman" w:hAnsi="Times New Roman"/>
                <w:bCs/>
                <w:i/>
                <w:sz w:val="24"/>
                <w:szCs w:val="24"/>
                <w:lang w:eastAsia="ru-RU"/>
              </w:rPr>
              <w:t xml:space="preserve">листопаді </w:t>
            </w:r>
            <w:r w:rsidRPr="00250CE0">
              <w:rPr>
                <w:rFonts w:ascii="Times New Roman" w:hAnsi="Times New Roman"/>
                <w:bCs/>
                <w:sz w:val="24"/>
                <w:szCs w:val="24"/>
                <w:lang w:eastAsia="ru-RU"/>
              </w:rPr>
              <w:t>–  Міжнародного дня боротьби проти фашизму, расизму та антисемітизму,</w:t>
            </w:r>
            <w:r w:rsidRPr="00250CE0">
              <w:rPr>
                <w:rFonts w:ascii="Times New Roman" w:hAnsi="Times New Roman"/>
                <w:bCs/>
                <w:sz w:val="24"/>
                <w:szCs w:val="24"/>
                <w:bdr w:val="none" w:sz="0" w:space="0" w:color="auto" w:frame="1"/>
                <w:shd w:val="clear" w:color="auto" w:fill="FFFFFF"/>
              </w:rPr>
              <w:t xml:space="preserve"> </w:t>
            </w:r>
            <w:r w:rsidRPr="00250CE0">
              <w:rPr>
                <w:rFonts w:ascii="Times New Roman" w:hAnsi="Times New Roman"/>
                <w:bCs/>
                <w:sz w:val="24"/>
                <w:szCs w:val="24"/>
                <w:lang w:eastAsia="ru-RU"/>
              </w:rPr>
              <w:t>Міжнародного дня толерантності, Дня Гідності та Свободи; г</w:t>
            </w:r>
            <w:r w:rsidRPr="00250CE0">
              <w:rPr>
                <w:rFonts w:ascii="Times New Roman" w:hAnsi="Times New Roman"/>
                <w:bCs/>
                <w:i/>
                <w:sz w:val="24"/>
                <w:szCs w:val="24"/>
                <w:lang w:eastAsia="ru-RU"/>
              </w:rPr>
              <w:t>грудні</w:t>
            </w:r>
            <w:r w:rsidRPr="00250CE0">
              <w:rPr>
                <w:rFonts w:ascii="Times New Roman" w:hAnsi="Times New Roman"/>
                <w:bCs/>
                <w:sz w:val="24"/>
                <w:szCs w:val="24"/>
                <w:lang w:eastAsia="ru-RU"/>
              </w:rPr>
              <w:t xml:space="preserve"> - Дня Збройних Сил України, Дня прав людини та заходи з нагоди 75-річчя із часу прийняття Генеральною асамблеєю ООН</w:t>
            </w:r>
            <w:r w:rsidRPr="00250CE0">
              <w:rPr>
                <w:rFonts w:ascii="Times New Roman" w:hAnsi="Times New Roman"/>
                <w:bCs/>
                <w:sz w:val="24"/>
                <w:szCs w:val="24"/>
                <w:lang w:val="ru-RU" w:eastAsia="ru-RU"/>
              </w:rPr>
              <w:t> </w:t>
            </w:r>
            <w:hyperlink r:id="rId11" w:tgtFrame="_blank" w:history="1">
              <w:r w:rsidRPr="00250CE0">
                <w:rPr>
                  <w:rFonts w:ascii="Times New Roman" w:hAnsi="Times New Roman"/>
                  <w:bCs/>
                  <w:sz w:val="24"/>
                  <w:szCs w:val="24"/>
                  <w:lang w:eastAsia="ru-RU"/>
                </w:rPr>
                <w:t>Загальної декларації прав людини</w:t>
              </w:r>
            </w:hyperlink>
            <w:r w:rsidRPr="00250CE0">
              <w:rPr>
                <w:rFonts w:ascii="Times New Roman" w:hAnsi="Times New Roman"/>
                <w:bCs/>
                <w:sz w:val="24"/>
                <w:szCs w:val="24"/>
                <w:lang w:eastAsia="ru-RU"/>
              </w:rPr>
              <w:t xml:space="preserve">.  </w:t>
            </w:r>
          </w:p>
          <w:p w:rsidR="007A2D36" w:rsidRPr="00250CE0" w:rsidRDefault="007A2D36" w:rsidP="00693DCF">
            <w:pPr>
              <w:spacing w:after="0" w:line="240" w:lineRule="auto"/>
              <w:ind w:firstLine="252"/>
              <w:jc w:val="both"/>
              <w:rPr>
                <w:rFonts w:ascii="Times New Roman" w:hAnsi="Times New Roman"/>
                <w:b/>
                <w:bCs/>
                <w:i/>
                <w:sz w:val="24"/>
                <w:szCs w:val="24"/>
                <w:lang w:val="ru-RU" w:eastAsia="ru-RU"/>
              </w:rPr>
            </w:pPr>
          </w:p>
          <w:p w:rsidR="007A2D36" w:rsidRPr="00250CE0" w:rsidRDefault="007A2D36" w:rsidP="00382051">
            <w:pPr>
              <w:spacing w:after="0" w:line="240" w:lineRule="auto"/>
              <w:ind w:firstLine="252"/>
              <w:jc w:val="both"/>
              <w:rPr>
                <w:rFonts w:ascii="Times New Roman" w:hAnsi="Times New Roman"/>
                <w:b/>
                <w:i/>
                <w:sz w:val="24"/>
                <w:szCs w:val="24"/>
                <w:bdr w:val="none" w:sz="0" w:space="0" w:color="auto" w:frame="1"/>
                <w:lang w:eastAsia="zh-CN"/>
              </w:rPr>
            </w:pPr>
            <w:r w:rsidRPr="00250CE0">
              <w:rPr>
                <w:rFonts w:ascii="Times New Roman" w:hAnsi="Times New Roman"/>
                <w:b/>
                <w:bCs/>
                <w:i/>
                <w:sz w:val="24"/>
                <w:szCs w:val="24"/>
                <w:lang w:val="ru-RU" w:eastAsia="ru-RU"/>
              </w:rPr>
              <w:t>п.</w:t>
            </w:r>
            <w:r w:rsidRPr="00250CE0">
              <w:rPr>
                <w:rFonts w:ascii="Times New Roman" w:hAnsi="Times New Roman"/>
                <w:b/>
                <w:bCs/>
                <w:i/>
                <w:sz w:val="24"/>
                <w:szCs w:val="24"/>
                <w:lang w:eastAsia="ru-RU"/>
              </w:rPr>
              <w:t>3</w:t>
            </w:r>
            <w:r w:rsidRPr="00250CE0">
              <w:rPr>
                <w:rFonts w:ascii="Times New Roman" w:hAnsi="Times New Roman"/>
                <w:b/>
                <w:bCs/>
                <w:i/>
                <w:sz w:val="24"/>
                <w:szCs w:val="24"/>
                <w:lang w:val="ru-RU" w:eastAsia="ru-RU"/>
              </w:rPr>
              <w:t xml:space="preserve"> виконано</w:t>
            </w:r>
          </w:p>
        </w:tc>
      </w:tr>
      <w:tr w:rsidR="007A2D36" w:rsidRPr="00204CBD" w:rsidTr="005B0D12">
        <w:tc>
          <w:tcPr>
            <w:tcW w:w="4968" w:type="dxa"/>
          </w:tcPr>
          <w:p w:rsidR="007A2D36" w:rsidRPr="00250CE0" w:rsidRDefault="007A2D36" w:rsidP="00586F96">
            <w:pPr>
              <w:spacing w:after="0"/>
              <w:jc w:val="both"/>
              <w:rPr>
                <w:rFonts w:ascii="Times New Roman" w:hAnsi="Times New Roman"/>
                <w:sz w:val="24"/>
                <w:szCs w:val="24"/>
                <w:lang w:eastAsia="zh-CN"/>
              </w:rPr>
            </w:pPr>
            <w:r w:rsidRPr="00250CE0">
              <w:rPr>
                <w:rFonts w:ascii="Times New Roman" w:hAnsi="Times New Roman"/>
                <w:sz w:val="24"/>
                <w:szCs w:val="24"/>
                <w:lang w:eastAsia="ru-RU"/>
              </w:rPr>
              <w:lastRenderedPageBreak/>
              <w:t xml:space="preserve">4. </w:t>
            </w:r>
            <w:r w:rsidRPr="00250CE0">
              <w:rPr>
                <w:rFonts w:ascii="Times New Roman" w:hAnsi="Times New Roman"/>
                <w:sz w:val="24"/>
                <w:szCs w:val="24"/>
                <w:lang w:eastAsia="zh-CN"/>
              </w:rPr>
              <w:t>Підтримка ініціатив національно-культурних товариств, надання їм організаційної, методичної та фінансової підтримки у проведенні ними куль-турологічних акцій, спрямованих на розвиток культур національних меншин, заходів з відзначення знаменних подій щодо історії, культури національних громад, вшанування  пам’ятних дат, національних свят та річниць, спрямованих на розвиток гармонійного поєднання української культури та культур національних меншин, жалобних заходів із вшанування пам'яті жертв голокостів, голодоморів, сталінських репресій та ін.</w:t>
            </w:r>
          </w:p>
          <w:p w:rsidR="007A2D36" w:rsidRPr="00250CE0" w:rsidRDefault="007A2D36" w:rsidP="00586F96">
            <w:pPr>
              <w:spacing w:after="0" w:line="240" w:lineRule="auto"/>
              <w:jc w:val="both"/>
              <w:rPr>
                <w:rFonts w:ascii="Times New Roman" w:hAnsi="Times New Roman"/>
                <w:sz w:val="24"/>
                <w:szCs w:val="24"/>
                <w:lang w:eastAsia="zh-CN"/>
              </w:rPr>
            </w:pPr>
            <w:r w:rsidRPr="00250CE0">
              <w:rPr>
                <w:rFonts w:ascii="Times New Roman" w:hAnsi="Times New Roman"/>
                <w:sz w:val="24"/>
                <w:szCs w:val="24"/>
                <w:lang w:eastAsia="zh-CN"/>
              </w:rPr>
              <w:t>Оплата видатків для проведення зазначених заходів</w:t>
            </w:r>
          </w:p>
          <w:p w:rsidR="007A2D36" w:rsidRPr="00250CE0" w:rsidRDefault="007A2D36" w:rsidP="00586F96">
            <w:pPr>
              <w:spacing w:after="0" w:line="240" w:lineRule="auto"/>
              <w:jc w:val="both"/>
              <w:textAlignment w:val="baseline"/>
              <w:rPr>
                <w:rFonts w:ascii="Times New Roman" w:hAnsi="Times New Roman"/>
                <w:sz w:val="24"/>
                <w:szCs w:val="24"/>
                <w:lang w:eastAsia="ru-RU"/>
              </w:rPr>
            </w:pPr>
          </w:p>
          <w:p w:rsidR="007A2D36" w:rsidRPr="00250CE0" w:rsidRDefault="007A2D36" w:rsidP="00586F96">
            <w:pPr>
              <w:spacing w:after="0" w:line="240" w:lineRule="auto"/>
              <w:jc w:val="both"/>
              <w:textAlignment w:val="baseline"/>
              <w:rPr>
                <w:rFonts w:ascii="Times New Roman" w:hAnsi="Times New Roman"/>
                <w:sz w:val="24"/>
                <w:szCs w:val="24"/>
                <w:lang w:eastAsia="ru-RU"/>
              </w:rPr>
            </w:pPr>
          </w:p>
          <w:p w:rsidR="007A2D36" w:rsidRPr="00250CE0" w:rsidRDefault="007A2D36" w:rsidP="00D7565C">
            <w:pPr>
              <w:widowControl w:val="0"/>
              <w:suppressAutoHyphens/>
              <w:autoSpaceDE w:val="0"/>
              <w:spacing w:after="0" w:line="240" w:lineRule="auto"/>
              <w:ind w:left="-57"/>
              <w:jc w:val="both"/>
              <w:rPr>
                <w:rFonts w:ascii="Times New Roman" w:hAnsi="Times New Roman"/>
                <w:sz w:val="24"/>
                <w:szCs w:val="24"/>
                <w:lang w:eastAsia="ru-RU"/>
              </w:rPr>
            </w:pPr>
          </w:p>
        </w:tc>
        <w:tc>
          <w:tcPr>
            <w:tcW w:w="10080" w:type="dxa"/>
          </w:tcPr>
          <w:p w:rsidR="007A2D36" w:rsidRPr="00250CE0" w:rsidRDefault="007A2D36" w:rsidP="00CA39EF">
            <w:pPr>
              <w:spacing w:after="0" w:line="240" w:lineRule="auto"/>
              <w:jc w:val="both"/>
              <w:rPr>
                <w:rFonts w:ascii="Times New Roman" w:hAnsi="Times New Roman"/>
                <w:bCs/>
                <w:sz w:val="24"/>
                <w:szCs w:val="24"/>
                <w:lang w:eastAsia="ru-RU"/>
              </w:rPr>
            </w:pPr>
            <w:r w:rsidRPr="00250CE0">
              <w:rPr>
                <w:rFonts w:ascii="Times New Roman" w:hAnsi="Times New Roman"/>
                <w:sz w:val="24"/>
                <w:szCs w:val="24"/>
                <w:lang w:eastAsia="ru-RU"/>
              </w:rPr>
              <w:t xml:space="preserve"> Центром надавалась організаційна, методична допомога</w:t>
            </w:r>
            <w:r>
              <w:rPr>
                <w:rFonts w:ascii="Times New Roman" w:hAnsi="Times New Roman"/>
                <w:sz w:val="24"/>
                <w:szCs w:val="24"/>
                <w:lang w:eastAsia="ru-RU"/>
              </w:rPr>
              <w:t>,</w:t>
            </w:r>
            <w:r w:rsidRPr="00250CE0">
              <w:rPr>
                <w:rFonts w:ascii="Times New Roman" w:hAnsi="Times New Roman"/>
                <w:sz w:val="24"/>
                <w:szCs w:val="24"/>
                <w:lang w:eastAsia="ru-RU"/>
              </w:rPr>
              <w:t xml:space="preserve"> інформаційна</w:t>
            </w:r>
            <w:r>
              <w:rPr>
                <w:rFonts w:ascii="Times New Roman" w:hAnsi="Times New Roman"/>
                <w:sz w:val="24"/>
                <w:szCs w:val="24"/>
                <w:lang w:eastAsia="ru-RU"/>
              </w:rPr>
              <w:t xml:space="preserve"> та фінансова</w:t>
            </w:r>
            <w:r w:rsidRPr="00250CE0">
              <w:rPr>
                <w:rFonts w:ascii="Times New Roman" w:hAnsi="Times New Roman"/>
                <w:sz w:val="24"/>
                <w:szCs w:val="24"/>
                <w:lang w:eastAsia="ru-RU"/>
              </w:rPr>
              <w:t xml:space="preserve"> підтримка громадським організаціям національно-культурних товариств у проведенні ними культорологічних акцій, спрямованих на збереження історичної спадщини національних спільнот, присвячених знаменним подіям історії національних меншин, національних свят, подій із життя і творчості відомих діячів культури, мистецтва. Зокрема, за участі громадських організацій та інформаційної підтримки Центру </w:t>
            </w:r>
            <w:r w:rsidRPr="00250CE0">
              <w:rPr>
                <w:rFonts w:ascii="Times New Roman" w:hAnsi="Times New Roman"/>
                <w:bCs/>
                <w:sz w:val="24"/>
                <w:szCs w:val="24"/>
                <w:lang w:eastAsia="ru-RU"/>
              </w:rPr>
              <w:t>організовано відзначення знаменних подій з історії культури національних громад та покладання квітів до памятників (пам’ятних дошок) історичних постатей, зокрема Тараса Щевченка, Августина Волошина, Євгена Фенцика, Олександра Духновича (з нагоди 220-х роковин від дня народження), Томаша Гарига Масарика, Мілана Растіслава Штефаника</w:t>
            </w:r>
            <w:r w:rsidRPr="00250CE0">
              <w:rPr>
                <w:rFonts w:ascii="Times New Roman" w:hAnsi="Times New Roman"/>
                <w:bCs/>
                <w:i/>
                <w:sz w:val="24"/>
                <w:szCs w:val="24"/>
                <w:lang w:eastAsia="ru-RU"/>
              </w:rPr>
              <w:t xml:space="preserve">. </w:t>
            </w:r>
            <w:r w:rsidRPr="00250CE0">
              <w:rPr>
                <w:rFonts w:ascii="Times New Roman" w:hAnsi="Times New Roman"/>
                <w:bCs/>
                <w:sz w:val="24"/>
                <w:szCs w:val="24"/>
                <w:lang w:eastAsia="ru-RU"/>
              </w:rPr>
              <w:t xml:space="preserve">  Шандора Петефі (з нагоди 200 річчя від дня народження), Ференца Ракоці ІІ, Міклоша Берчені та</w:t>
            </w:r>
            <w:r w:rsidRPr="00250CE0">
              <w:rPr>
                <w:rFonts w:ascii="Times New Roman" w:hAnsi="Times New Roman"/>
                <w:b/>
                <w:bCs/>
                <w:sz w:val="24"/>
                <w:szCs w:val="24"/>
                <w:lang w:eastAsia="ru-RU"/>
              </w:rPr>
              <w:t xml:space="preserve"> </w:t>
            </w:r>
            <w:r w:rsidRPr="00250CE0">
              <w:rPr>
                <w:rFonts w:ascii="Times New Roman" w:hAnsi="Times New Roman"/>
                <w:bCs/>
                <w:sz w:val="24"/>
                <w:szCs w:val="24"/>
                <w:lang w:eastAsia="ru-RU"/>
              </w:rPr>
              <w:t xml:space="preserve">ін. </w:t>
            </w:r>
            <w:r>
              <w:rPr>
                <w:rFonts w:ascii="Times New Roman" w:hAnsi="Times New Roman"/>
                <w:bCs/>
                <w:sz w:val="24"/>
                <w:szCs w:val="24"/>
                <w:lang w:eastAsia="ru-RU"/>
              </w:rPr>
              <w:t>Громадськими організаціями ромської та словацької спільнот в</w:t>
            </w:r>
            <w:r w:rsidRPr="00250CE0">
              <w:rPr>
                <w:rFonts w:ascii="Times New Roman" w:hAnsi="Times New Roman"/>
                <w:bCs/>
                <w:sz w:val="24"/>
                <w:szCs w:val="24"/>
                <w:lang w:eastAsia="ru-RU"/>
              </w:rPr>
              <w:t>і</w:t>
            </w:r>
            <w:r w:rsidRPr="00250CE0">
              <w:rPr>
                <w:rFonts w:ascii="Times New Roman" w:hAnsi="Times New Roman"/>
                <w:sz w:val="24"/>
                <w:szCs w:val="24"/>
                <w:lang w:eastAsia="ru-RU"/>
              </w:rPr>
              <w:t xml:space="preserve">дкрито Меморіальний знак пам’яті жертв ромського Голокосту (Пораймосу), </w:t>
            </w:r>
            <w:r w:rsidRPr="00250CE0">
              <w:rPr>
                <w:rFonts w:ascii="Times New Roman" w:hAnsi="Times New Roman"/>
                <w:bCs/>
                <w:sz w:val="24"/>
                <w:szCs w:val="24"/>
                <w:lang w:eastAsia="ru-RU"/>
              </w:rPr>
              <w:t xml:space="preserve">пам’ятну дошку Павлу Йозефу Шафарику, чеському та словацькому поету, мовознавцю, історику, етнографу, засновнику наукової славістики. </w:t>
            </w:r>
            <w:r>
              <w:rPr>
                <w:rFonts w:ascii="Times New Roman" w:hAnsi="Times New Roman"/>
                <w:bCs/>
                <w:sz w:val="24"/>
                <w:szCs w:val="24"/>
                <w:lang w:eastAsia="ru-RU"/>
              </w:rPr>
              <w:t>П</w:t>
            </w:r>
            <w:r w:rsidRPr="00250CE0">
              <w:rPr>
                <w:rFonts w:ascii="Times New Roman" w:hAnsi="Times New Roman"/>
                <w:bCs/>
                <w:sz w:val="24"/>
                <w:szCs w:val="24"/>
                <w:lang w:eastAsia="ru-RU"/>
              </w:rPr>
              <w:t xml:space="preserve">ід час заходів з нагоди відзначення 35-річчя Центру гунгарології Ужгородського національного університету </w:t>
            </w:r>
            <w:r>
              <w:rPr>
                <w:rFonts w:ascii="Times New Roman" w:hAnsi="Times New Roman"/>
                <w:bCs/>
                <w:sz w:val="24"/>
                <w:szCs w:val="24"/>
                <w:lang w:eastAsia="ru-RU"/>
              </w:rPr>
              <w:t>н</w:t>
            </w:r>
            <w:r w:rsidRPr="00250CE0">
              <w:rPr>
                <w:rFonts w:ascii="Times New Roman" w:hAnsi="Times New Roman"/>
                <w:bCs/>
                <w:sz w:val="24"/>
                <w:szCs w:val="24"/>
                <w:lang w:eastAsia="ru-RU"/>
              </w:rPr>
              <w:t>аціональними громадами угорської спільноти краю відкрито бюсти</w:t>
            </w:r>
            <w:r w:rsidRPr="00250CE0">
              <w:rPr>
                <w:rFonts w:ascii="Times New Roman" w:hAnsi="Times New Roman"/>
                <w:bCs/>
                <w:sz w:val="24"/>
                <w:szCs w:val="24"/>
                <w:lang w:val="ru-RU" w:eastAsia="ru-RU"/>
              </w:rPr>
              <w:t> </w:t>
            </w:r>
            <w:r w:rsidRPr="00250CE0">
              <w:rPr>
                <w:rFonts w:ascii="Times New Roman" w:hAnsi="Times New Roman"/>
                <w:bCs/>
                <w:sz w:val="24"/>
                <w:szCs w:val="24"/>
                <w:lang w:eastAsia="ru-RU"/>
              </w:rPr>
              <w:t>Андрію Бродію, закарпатському громадському і політичному діячеві, науковцю та Ференцу Ракоці ІІ, керівнику національно-визвольної війни </w:t>
            </w:r>
            <w:hyperlink r:id="rId12" w:tooltip="Угорці" w:history="1">
              <w:r w:rsidRPr="00250CE0">
                <w:rPr>
                  <w:rStyle w:val="a9"/>
                  <w:rFonts w:ascii="Times New Roman" w:hAnsi="Times New Roman"/>
                  <w:bCs/>
                  <w:color w:val="auto"/>
                  <w:sz w:val="24"/>
                  <w:szCs w:val="24"/>
                  <w:u w:val="none"/>
                  <w:lang w:eastAsia="ru-RU"/>
                </w:rPr>
                <w:t>угорського народу</w:t>
              </w:r>
            </w:hyperlink>
            <w:r w:rsidRPr="00250CE0">
              <w:rPr>
                <w:rFonts w:ascii="Times New Roman" w:hAnsi="Times New Roman"/>
                <w:bCs/>
                <w:sz w:val="24"/>
                <w:szCs w:val="24"/>
                <w:lang w:eastAsia="ru-RU"/>
              </w:rPr>
              <w:t> 1703—1711 років.</w:t>
            </w:r>
          </w:p>
          <w:p w:rsidR="007A2D36" w:rsidRPr="00250CE0" w:rsidRDefault="007A2D36" w:rsidP="00CA39EF">
            <w:pPr>
              <w:spacing w:after="0" w:line="240" w:lineRule="auto"/>
              <w:jc w:val="both"/>
              <w:rPr>
                <w:rFonts w:ascii="Times New Roman" w:hAnsi="Times New Roman"/>
                <w:bCs/>
                <w:sz w:val="24"/>
                <w:szCs w:val="24"/>
                <w:lang w:eastAsia="ru-RU"/>
              </w:rPr>
            </w:pPr>
            <w:r w:rsidRPr="00250CE0">
              <w:rPr>
                <w:rFonts w:ascii="Times New Roman" w:hAnsi="Times New Roman"/>
                <w:bCs/>
                <w:sz w:val="24"/>
                <w:szCs w:val="24"/>
                <w:lang w:eastAsia="ru-RU"/>
              </w:rPr>
              <w:t xml:space="preserve">  Центр забезпечував інформаційний супровід заходів з нагоди відзначення Днів угорської культури в області, річниці національно-визвольної боротьби угорського народу 1848-1849 років, Угорської революції 1956 року, визвольної боротьби угорського народу 1703 – 1711 років, дня Святого Іштвана, Турул, 105-ї річниці Дня Незалежності Польщі, урочистостей  з нагоди відзначення 32-ї річниці відновлення державної незалежності Грузії, єврейських свят Пурім, Песах, Рош Гашана,  Ханука, Новруз Байрам – свята Нового року за сонячним календарем азербайджанців краю, національних свят представників угорської, чеської, словацької, німецької,  вірменської, румунської спільнот, а також пам’ятних заходів з нагоди відзначення Міжнародного дня пам’яті жертв Голокосту </w:t>
            </w:r>
            <w:r w:rsidRPr="00485A4D">
              <w:rPr>
                <w:rFonts w:ascii="Times New Roman" w:hAnsi="Times New Roman"/>
                <w:bCs/>
                <w:i/>
                <w:sz w:val="24"/>
                <w:szCs w:val="24"/>
                <w:lang w:eastAsia="ru-RU"/>
              </w:rPr>
              <w:t>(січень)</w:t>
            </w:r>
            <w:r>
              <w:rPr>
                <w:rFonts w:ascii="Times New Roman" w:hAnsi="Times New Roman"/>
                <w:bCs/>
                <w:sz w:val="24"/>
                <w:szCs w:val="24"/>
                <w:lang w:eastAsia="ru-RU"/>
              </w:rPr>
              <w:t>, Дня</w:t>
            </w:r>
            <w:r w:rsidRPr="00250CE0">
              <w:rPr>
                <w:rFonts w:ascii="Times New Roman" w:hAnsi="Times New Roman"/>
                <w:bCs/>
                <w:sz w:val="24"/>
                <w:szCs w:val="24"/>
                <w:lang w:eastAsia="ru-RU"/>
              </w:rPr>
              <w:t xml:space="preserve"> скорботи і вшануванн</w:t>
            </w:r>
            <w:r>
              <w:rPr>
                <w:rFonts w:ascii="Times New Roman" w:hAnsi="Times New Roman"/>
                <w:bCs/>
                <w:sz w:val="24"/>
                <w:szCs w:val="24"/>
                <w:lang w:eastAsia="ru-RU"/>
              </w:rPr>
              <w:t>я пам’яті жертв війни в Україні</w:t>
            </w:r>
            <w:r w:rsidRPr="00250CE0">
              <w:rPr>
                <w:rFonts w:ascii="Times New Roman" w:hAnsi="Times New Roman"/>
                <w:bCs/>
                <w:sz w:val="24"/>
                <w:szCs w:val="24"/>
                <w:lang w:eastAsia="ru-RU"/>
              </w:rPr>
              <w:t xml:space="preserve"> </w:t>
            </w:r>
            <w:r w:rsidRPr="00485A4D">
              <w:rPr>
                <w:rFonts w:ascii="Times New Roman" w:hAnsi="Times New Roman"/>
                <w:bCs/>
                <w:i/>
                <w:sz w:val="24"/>
                <w:szCs w:val="24"/>
                <w:lang w:eastAsia="ru-RU"/>
              </w:rPr>
              <w:t>(червень)</w:t>
            </w:r>
            <w:r w:rsidRPr="00250CE0">
              <w:rPr>
                <w:rFonts w:ascii="Times New Roman" w:hAnsi="Times New Roman"/>
                <w:bCs/>
                <w:sz w:val="24"/>
                <w:szCs w:val="24"/>
                <w:lang w:eastAsia="ru-RU"/>
              </w:rPr>
              <w:t>, Дня пам’яті жертв Бабиного Яру</w:t>
            </w:r>
            <w:r w:rsidRPr="00250CE0">
              <w:rPr>
                <w:rFonts w:ascii="Times New Roman" w:hAnsi="Times New Roman"/>
                <w:b/>
                <w:bCs/>
                <w:sz w:val="24"/>
                <w:szCs w:val="24"/>
                <w:lang w:eastAsia="ru-RU"/>
              </w:rPr>
              <w:t xml:space="preserve"> </w:t>
            </w:r>
            <w:r>
              <w:rPr>
                <w:rFonts w:ascii="Times New Roman" w:hAnsi="Times New Roman"/>
                <w:bCs/>
                <w:sz w:val="24"/>
                <w:szCs w:val="24"/>
                <w:lang w:eastAsia="ru-RU"/>
              </w:rPr>
              <w:t>та Міжнародного дня</w:t>
            </w:r>
            <w:r w:rsidRPr="00250CE0">
              <w:rPr>
                <w:rFonts w:ascii="Times New Roman" w:hAnsi="Times New Roman"/>
                <w:bCs/>
                <w:sz w:val="24"/>
                <w:szCs w:val="24"/>
                <w:lang w:eastAsia="ru-RU"/>
              </w:rPr>
              <w:t xml:space="preserve"> вшанування пам’яті жертв фашизму</w:t>
            </w:r>
            <w:r w:rsidRPr="00250CE0">
              <w:rPr>
                <w:rFonts w:ascii="Times New Roman" w:hAnsi="Times New Roman"/>
                <w:b/>
                <w:bCs/>
                <w:sz w:val="24"/>
                <w:szCs w:val="24"/>
                <w:lang w:eastAsia="ru-RU"/>
              </w:rPr>
              <w:t xml:space="preserve"> </w:t>
            </w:r>
            <w:r w:rsidRPr="00485A4D">
              <w:rPr>
                <w:rFonts w:ascii="Times New Roman" w:hAnsi="Times New Roman"/>
                <w:bCs/>
                <w:i/>
                <w:sz w:val="24"/>
                <w:szCs w:val="24"/>
                <w:lang w:eastAsia="ru-RU"/>
              </w:rPr>
              <w:t>(вересень)</w:t>
            </w:r>
            <w:r w:rsidRPr="00250CE0">
              <w:rPr>
                <w:rFonts w:ascii="Times New Roman" w:hAnsi="Times New Roman"/>
                <w:bCs/>
                <w:sz w:val="24"/>
                <w:szCs w:val="24"/>
                <w:lang w:eastAsia="ru-RU"/>
              </w:rPr>
              <w:t>,</w:t>
            </w:r>
            <w:r w:rsidRPr="00250CE0">
              <w:rPr>
                <w:rFonts w:ascii="Times New Roman" w:hAnsi="Times New Roman"/>
                <w:b/>
                <w:bCs/>
                <w:sz w:val="24"/>
                <w:szCs w:val="24"/>
                <w:lang w:eastAsia="ru-RU"/>
              </w:rPr>
              <w:t xml:space="preserve"> </w:t>
            </w:r>
            <w:r w:rsidRPr="00250CE0">
              <w:rPr>
                <w:rFonts w:ascii="Times New Roman" w:hAnsi="Times New Roman"/>
                <w:bCs/>
                <w:sz w:val="24"/>
                <w:szCs w:val="24"/>
                <w:lang w:eastAsia="ru-RU"/>
              </w:rPr>
              <w:t>Міжнародного дня голокосту ромів (серпень), вшанування пам'яті жертв сталінських репресій у Свалявському меморіальному парку з нагоди річниці інтернування представників угорської та німецької національностей краю (листопад); циклу заходів із вшанування</w:t>
            </w:r>
            <w:r w:rsidRPr="00250CE0">
              <w:rPr>
                <w:rFonts w:ascii="Times New Roman" w:hAnsi="Times New Roman"/>
                <w:b/>
                <w:bCs/>
                <w:sz w:val="24"/>
                <w:szCs w:val="24"/>
                <w:lang w:eastAsia="ru-RU"/>
              </w:rPr>
              <w:t xml:space="preserve"> </w:t>
            </w:r>
            <w:r w:rsidRPr="00250CE0">
              <w:rPr>
                <w:rFonts w:ascii="Times New Roman" w:hAnsi="Times New Roman"/>
                <w:bCs/>
                <w:sz w:val="24"/>
                <w:szCs w:val="24"/>
                <w:lang w:eastAsia="ru-RU"/>
              </w:rPr>
              <w:t>Дня пам’яті жертв Голодоморів та 90-х роковин Голодомору-геноциду 1932-1933 років, (листопад).</w:t>
            </w:r>
          </w:p>
          <w:p w:rsidR="007A2D36" w:rsidRPr="00250CE0" w:rsidRDefault="007A2D36" w:rsidP="00CA39EF">
            <w:pPr>
              <w:spacing w:line="240" w:lineRule="auto"/>
              <w:jc w:val="both"/>
              <w:rPr>
                <w:rFonts w:ascii="Times New Roman" w:hAnsi="Times New Roman"/>
                <w:sz w:val="24"/>
                <w:szCs w:val="24"/>
                <w:lang w:eastAsia="ru-RU"/>
              </w:rPr>
            </w:pPr>
            <w:r w:rsidRPr="00250CE0">
              <w:rPr>
                <w:rFonts w:ascii="Times New Roman" w:hAnsi="Times New Roman"/>
                <w:bCs/>
                <w:sz w:val="24"/>
                <w:szCs w:val="24"/>
                <w:lang w:eastAsia="ru-RU"/>
              </w:rPr>
              <w:t xml:space="preserve">   </w:t>
            </w:r>
            <w:r w:rsidRPr="00250CE0">
              <w:rPr>
                <w:rFonts w:ascii="Times New Roman" w:hAnsi="Times New Roman"/>
                <w:sz w:val="24"/>
                <w:szCs w:val="24"/>
                <w:lang w:eastAsia="ru-RU"/>
              </w:rPr>
              <w:t xml:space="preserve">Центром здійснювалося інформаційне забезпечення заходів та програм, які реалізуються </w:t>
            </w:r>
            <w:r w:rsidRPr="00250CE0">
              <w:rPr>
                <w:rFonts w:ascii="Times New Roman" w:hAnsi="Times New Roman"/>
                <w:sz w:val="24"/>
                <w:szCs w:val="24"/>
                <w:lang w:eastAsia="ru-RU"/>
              </w:rPr>
              <w:lastRenderedPageBreak/>
              <w:t>національно-культурними товариствами, зокрема: «План заходів із виконання Стратегії сприяння реалізації прав і можливостей осіб, які належать до ромської національної меншини в українському суспільстві на період до 2030 року в Закарпатській області на 2023 – 2024 роки», затверджених розпорядженням голови облдержадміністрації – начальника обласної військової адміністрації від 09.02.2023 №122, у тому числі проектів громадських організацій “Дошкільна підготовка ромських дітей до школи” та “Ранній розвиток  ромських дітей, віком від 2 до 5 років та робота з батьками”, проведення правопросвітницьких заходів та надання правової допомоги представникам ром</w:t>
            </w:r>
            <w:r>
              <w:rPr>
                <w:rFonts w:ascii="Times New Roman" w:hAnsi="Times New Roman"/>
                <w:sz w:val="24"/>
                <w:szCs w:val="24"/>
                <w:lang w:eastAsia="ru-RU"/>
              </w:rPr>
              <w:t>ської громади, пілотного</w:t>
            </w:r>
            <w:r w:rsidRPr="00250CE0">
              <w:rPr>
                <w:rFonts w:ascii="Times New Roman" w:hAnsi="Times New Roman"/>
                <w:sz w:val="24"/>
                <w:szCs w:val="24"/>
                <w:lang w:eastAsia="ru-RU"/>
              </w:rPr>
              <w:t xml:space="preserve"> проєкт</w:t>
            </w:r>
            <w:r>
              <w:rPr>
                <w:rFonts w:ascii="Times New Roman" w:hAnsi="Times New Roman"/>
                <w:sz w:val="24"/>
                <w:szCs w:val="24"/>
                <w:lang w:eastAsia="ru-RU"/>
              </w:rPr>
              <w:t>у</w:t>
            </w:r>
            <w:r w:rsidRPr="00250CE0">
              <w:rPr>
                <w:rFonts w:ascii="Times New Roman" w:hAnsi="Times New Roman"/>
                <w:sz w:val="24"/>
                <w:szCs w:val="24"/>
                <w:lang w:eastAsia="ru-RU"/>
              </w:rPr>
              <w:t xml:space="preserve"> щодо документування ромів та створення юридичних механізмів спрощення процедури паспортизації недокументованих осіб, проєкт з охорони материнства та протидії домашньому насильству; програм культорологічних заходів 2023 року, організованими громадськими організаціями «Про культура Субкарпатіка», «Закарпатське угорськомовне педагогічне товариство», «Спілка Закарпатських угорських багатодітних сімей»,  Благодійною організацією «Благодійний фонд «Геніус»,</w:t>
            </w:r>
            <w:r>
              <w:rPr>
                <w:rFonts w:ascii="Times New Roman" w:hAnsi="Times New Roman"/>
                <w:sz w:val="24"/>
                <w:szCs w:val="24"/>
                <w:lang w:eastAsia="ru-RU"/>
              </w:rPr>
              <w:t xml:space="preserve"> </w:t>
            </w:r>
            <w:r w:rsidRPr="00250CE0">
              <w:rPr>
                <w:rFonts w:ascii="Times New Roman" w:hAnsi="Times New Roman"/>
                <w:sz w:val="24"/>
                <w:szCs w:val="24"/>
                <w:lang w:eastAsia="ru-RU"/>
              </w:rPr>
              <w:t>у тому числі</w:t>
            </w:r>
            <w:r>
              <w:rPr>
                <w:rFonts w:ascii="Times New Roman" w:hAnsi="Times New Roman"/>
                <w:sz w:val="24"/>
                <w:szCs w:val="24"/>
                <w:lang w:eastAsia="ru-RU"/>
              </w:rPr>
              <w:t>:</w:t>
            </w:r>
            <w:r w:rsidRPr="00250CE0">
              <w:rPr>
                <w:rFonts w:ascii="Times New Roman" w:hAnsi="Times New Roman"/>
                <w:sz w:val="24"/>
                <w:szCs w:val="24"/>
                <w:lang w:eastAsia="ru-RU"/>
              </w:rPr>
              <w:t xml:space="preserve"> серія концертів класичної та народної музики,  конкурс співу угорської народної пісні «Перейшов би я Тису…», конкурс виконавців народної музики та народного танцю, заходи до Дня захисту дітей та ін.; «Фашіянгові посиденьки», організовані Закарпатським обласним культурно-просвітнім товариством словацьких жінок „Довіра”, урочистості з нагоди 100-річчя заснування Товариства імені Олександра Духновича, вшанування пам’яті поета-гумориста Михайла Чухрана та ін.</w:t>
            </w:r>
          </w:p>
          <w:p w:rsidR="007A2D36" w:rsidRPr="00204CBD" w:rsidRDefault="007A2D36" w:rsidP="006527B0">
            <w:pPr>
              <w:shd w:val="clear" w:color="auto" w:fill="FFFFFF"/>
              <w:spacing w:after="0" w:line="240" w:lineRule="auto"/>
              <w:jc w:val="both"/>
              <w:rPr>
                <w:rFonts w:ascii="Times New Roman" w:hAnsi="Times New Roman"/>
                <w:bCs/>
                <w:i/>
                <w:sz w:val="24"/>
                <w:szCs w:val="24"/>
              </w:rPr>
            </w:pPr>
            <w:r w:rsidRPr="00250CE0">
              <w:rPr>
                <w:rFonts w:ascii="Times New Roman" w:hAnsi="Times New Roman"/>
                <w:b/>
                <w:bCs/>
                <w:i/>
                <w:sz w:val="24"/>
                <w:szCs w:val="24"/>
                <w:lang w:eastAsia="ru-RU"/>
              </w:rPr>
              <w:t>п.4 виконано</w:t>
            </w:r>
            <w:r w:rsidRPr="00204CBD">
              <w:rPr>
                <w:rFonts w:ascii="Times New Roman" w:hAnsi="Times New Roman"/>
                <w:bCs/>
                <w:i/>
                <w:sz w:val="24"/>
                <w:szCs w:val="24"/>
              </w:rPr>
              <w:t xml:space="preserve"> </w:t>
            </w:r>
          </w:p>
          <w:p w:rsidR="007A2D36" w:rsidRPr="00250CE0" w:rsidRDefault="007A2D36" w:rsidP="00EC7FDE">
            <w:pPr>
              <w:spacing w:after="0" w:line="240" w:lineRule="auto"/>
              <w:ind w:firstLine="252"/>
              <w:jc w:val="both"/>
              <w:rPr>
                <w:rFonts w:ascii="Times New Roman" w:hAnsi="Times New Roman"/>
                <w:b/>
                <w:i/>
                <w:sz w:val="24"/>
                <w:szCs w:val="24"/>
                <w:bdr w:val="none" w:sz="0" w:space="0" w:color="auto" w:frame="1"/>
                <w:lang w:eastAsia="ru-RU"/>
              </w:rPr>
            </w:pPr>
          </w:p>
        </w:tc>
      </w:tr>
      <w:tr w:rsidR="007A2D36" w:rsidRPr="00204CBD" w:rsidTr="005B0D12">
        <w:tc>
          <w:tcPr>
            <w:tcW w:w="4968" w:type="dxa"/>
          </w:tcPr>
          <w:p w:rsidR="007A2D36" w:rsidRPr="00250CE0" w:rsidRDefault="007A2D36" w:rsidP="004645C2">
            <w:pPr>
              <w:spacing w:after="0" w:line="240" w:lineRule="auto"/>
              <w:jc w:val="both"/>
              <w:textAlignment w:val="baseline"/>
              <w:rPr>
                <w:rFonts w:ascii="Times New Roman" w:hAnsi="Times New Roman"/>
                <w:sz w:val="24"/>
                <w:szCs w:val="24"/>
                <w:lang w:eastAsia="ru-RU"/>
              </w:rPr>
            </w:pPr>
            <w:r w:rsidRPr="00250CE0">
              <w:rPr>
                <w:rFonts w:ascii="Times New Roman" w:hAnsi="Times New Roman"/>
                <w:sz w:val="24"/>
                <w:szCs w:val="24"/>
                <w:lang w:eastAsia="ru-RU"/>
              </w:rPr>
              <w:lastRenderedPageBreak/>
              <w:t xml:space="preserve">5. Надання організаційно­методичної підтримки національно-культурним това-риствам у популяризації мов національних спільнот, проведення інформаційно-прос-вітницької та роз’яснювальної роботи серед громадськості щодо законодавчої та нормативно-правової бази статусу державної мови та вільного розвитку мов національних меншин: організація заходів щодо проведення Днів рідної мови, літературних читань мовами національних спільнот; проведення Днів слов’янської писемності та </w:t>
            </w:r>
            <w:r w:rsidRPr="00250CE0">
              <w:rPr>
                <w:rFonts w:ascii="Times New Roman" w:hAnsi="Times New Roman"/>
                <w:sz w:val="24"/>
                <w:szCs w:val="24"/>
                <w:lang w:eastAsia="ru-RU"/>
              </w:rPr>
              <w:lastRenderedPageBreak/>
              <w:t>культури, Днів національних культур; відзначення Шевченківських днів «Читаємо Шевченка разом: мовами національних меншин».</w:t>
            </w:r>
            <w:r w:rsidRPr="00250CE0">
              <w:rPr>
                <w:rFonts w:ascii="Times New Roman" w:hAnsi="Times New Roman"/>
                <w:sz w:val="26"/>
                <w:szCs w:val="26"/>
              </w:rPr>
              <w:t xml:space="preserve"> </w:t>
            </w:r>
            <w:r w:rsidRPr="00250CE0">
              <w:rPr>
                <w:rFonts w:ascii="Times New Roman" w:hAnsi="Times New Roman"/>
                <w:sz w:val="24"/>
                <w:szCs w:val="24"/>
                <w:lang w:eastAsia="ru-RU"/>
              </w:rPr>
              <w:t xml:space="preserve">Проведення у національно-культурних товариствах конкурсів та олімпіад на краще знання мов національних меншин та ін. </w:t>
            </w:r>
            <w:r w:rsidRPr="00250CE0">
              <w:rPr>
                <w:rFonts w:ascii="Times New Roman" w:hAnsi="Times New Roman"/>
                <w:i/>
                <w:sz w:val="24"/>
                <w:szCs w:val="24"/>
                <w:lang w:eastAsia="ru-RU"/>
              </w:rPr>
              <w:t xml:space="preserve"> </w:t>
            </w:r>
          </w:p>
          <w:p w:rsidR="007A2D36" w:rsidRPr="00250CE0" w:rsidRDefault="007A2D36" w:rsidP="004645C2">
            <w:pPr>
              <w:spacing w:after="0" w:line="240" w:lineRule="auto"/>
              <w:jc w:val="both"/>
              <w:textAlignment w:val="baseline"/>
              <w:rPr>
                <w:rFonts w:ascii="Times New Roman" w:hAnsi="Times New Roman"/>
                <w:sz w:val="24"/>
                <w:szCs w:val="24"/>
                <w:lang w:eastAsia="ru-RU"/>
              </w:rPr>
            </w:pPr>
            <w:r w:rsidRPr="00250CE0">
              <w:rPr>
                <w:rFonts w:ascii="Times New Roman" w:hAnsi="Times New Roman"/>
                <w:sz w:val="24"/>
                <w:szCs w:val="24"/>
                <w:lang w:eastAsia="ru-RU"/>
              </w:rPr>
              <w:t>Нагородження переможців зазначених акцій книжковою та квітковою продукцією.</w:t>
            </w:r>
          </w:p>
          <w:p w:rsidR="007A2D36" w:rsidRPr="00250CE0" w:rsidRDefault="007A2D36" w:rsidP="004645C2">
            <w:pPr>
              <w:spacing w:after="0" w:line="240" w:lineRule="auto"/>
              <w:jc w:val="both"/>
              <w:textAlignment w:val="baseline"/>
              <w:rPr>
                <w:rFonts w:ascii="Times New Roman" w:hAnsi="Times New Roman"/>
                <w:sz w:val="24"/>
                <w:szCs w:val="24"/>
                <w:lang w:eastAsia="ru-RU"/>
              </w:rPr>
            </w:pPr>
          </w:p>
          <w:p w:rsidR="007A2D36" w:rsidRPr="00250CE0" w:rsidRDefault="007A2D36" w:rsidP="004645C2">
            <w:pPr>
              <w:spacing w:after="0" w:line="240" w:lineRule="auto"/>
              <w:jc w:val="both"/>
              <w:textAlignment w:val="baseline"/>
              <w:rPr>
                <w:rFonts w:ascii="Times New Roman" w:hAnsi="Times New Roman"/>
                <w:sz w:val="24"/>
                <w:szCs w:val="24"/>
                <w:lang w:eastAsia="ru-RU"/>
              </w:rPr>
            </w:pPr>
          </w:p>
          <w:p w:rsidR="007A2D36" w:rsidRPr="00250CE0" w:rsidRDefault="007A2D36" w:rsidP="004645C2">
            <w:pPr>
              <w:spacing w:after="0" w:line="240" w:lineRule="auto"/>
              <w:jc w:val="both"/>
              <w:textAlignment w:val="baseline"/>
              <w:rPr>
                <w:rFonts w:ascii="Times New Roman" w:hAnsi="Times New Roman"/>
                <w:sz w:val="24"/>
                <w:szCs w:val="24"/>
                <w:lang w:eastAsia="ru-RU"/>
              </w:rPr>
            </w:pPr>
          </w:p>
          <w:p w:rsidR="007A2D36" w:rsidRPr="00250CE0" w:rsidRDefault="007A2D36" w:rsidP="00956203">
            <w:pPr>
              <w:spacing w:after="0" w:line="240" w:lineRule="auto"/>
              <w:jc w:val="both"/>
              <w:textAlignment w:val="baseline"/>
              <w:rPr>
                <w:rFonts w:ascii="Times New Roman" w:hAnsi="Times New Roman"/>
                <w:sz w:val="24"/>
                <w:szCs w:val="24"/>
                <w:lang w:eastAsia="ru-RU"/>
              </w:rPr>
            </w:pPr>
          </w:p>
        </w:tc>
        <w:tc>
          <w:tcPr>
            <w:tcW w:w="10080" w:type="dxa"/>
          </w:tcPr>
          <w:p w:rsidR="007A2D36" w:rsidRPr="00250CE0" w:rsidRDefault="007A2D36" w:rsidP="00612AAF">
            <w:pPr>
              <w:spacing w:after="0" w:line="240" w:lineRule="auto"/>
              <w:jc w:val="both"/>
              <w:rPr>
                <w:rFonts w:ascii="Times New Roman" w:hAnsi="Times New Roman"/>
                <w:bCs/>
                <w:sz w:val="24"/>
                <w:szCs w:val="24"/>
                <w:lang w:eastAsia="ru-RU"/>
              </w:rPr>
            </w:pPr>
            <w:r w:rsidRPr="00250CE0">
              <w:rPr>
                <w:rFonts w:ascii="Times New Roman" w:hAnsi="Times New Roman"/>
                <w:bCs/>
                <w:sz w:val="24"/>
                <w:szCs w:val="24"/>
                <w:lang w:eastAsia="ru-RU"/>
              </w:rPr>
              <w:lastRenderedPageBreak/>
              <w:t xml:space="preserve">  Центром упродовж року здійснювалась роз’яснювальна робота серед громадськості щодо законодавчої та нормативно-правової бази статусу державної мови та вільного розвитку мов національних меншин. З цією метою Центром надано організаційну та методичну допомогу національно-культурним товариствам у проведенні ними культурологічних акцій, Зокрема: </w:t>
            </w:r>
          </w:p>
          <w:p w:rsidR="007A2D36" w:rsidRPr="00250CE0" w:rsidRDefault="007A2D36" w:rsidP="00612AAF">
            <w:pPr>
              <w:spacing w:after="0" w:line="240" w:lineRule="auto"/>
              <w:jc w:val="both"/>
              <w:rPr>
                <w:rFonts w:ascii="Times New Roman" w:hAnsi="Times New Roman"/>
                <w:bCs/>
                <w:sz w:val="24"/>
                <w:szCs w:val="24"/>
                <w:lang w:eastAsia="ru-RU"/>
              </w:rPr>
            </w:pPr>
            <w:r w:rsidRPr="00250CE0">
              <w:rPr>
                <w:rFonts w:ascii="Times New Roman" w:hAnsi="Times New Roman"/>
                <w:bCs/>
                <w:i/>
                <w:sz w:val="24"/>
                <w:szCs w:val="24"/>
                <w:lang w:eastAsia="ru-RU"/>
              </w:rPr>
              <w:t xml:space="preserve">  січні</w:t>
            </w:r>
            <w:r w:rsidRPr="00250CE0">
              <w:rPr>
                <w:rFonts w:ascii="Times New Roman" w:hAnsi="Times New Roman"/>
                <w:bCs/>
                <w:sz w:val="24"/>
                <w:szCs w:val="24"/>
                <w:lang w:eastAsia="ru-RU"/>
              </w:rPr>
              <w:t xml:space="preserve"> відбулася презентація словацько-українського освітнього проєкту, в рамках якого передбачено проведення безкоштовних курсів </w:t>
            </w:r>
            <w:r>
              <w:rPr>
                <w:rFonts w:ascii="Times New Roman" w:hAnsi="Times New Roman"/>
                <w:bCs/>
                <w:sz w:val="24"/>
                <w:szCs w:val="24"/>
                <w:lang w:eastAsia="ru-RU"/>
              </w:rPr>
              <w:t xml:space="preserve">із </w:t>
            </w:r>
            <w:r w:rsidRPr="00250CE0">
              <w:rPr>
                <w:rFonts w:ascii="Times New Roman" w:hAnsi="Times New Roman"/>
                <w:bCs/>
                <w:sz w:val="24"/>
                <w:szCs w:val="24"/>
                <w:lang w:eastAsia="ru-RU"/>
              </w:rPr>
              <w:t>вивчення словацької мови для молоді;</w:t>
            </w:r>
          </w:p>
          <w:p w:rsidR="007A2D36" w:rsidRPr="00250CE0" w:rsidRDefault="007A2D36" w:rsidP="00612AAF">
            <w:pPr>
              <w:spacing w:after="0" w:line="240" w:lineRule="auto"/>
              <w:jc w:val="both"/>
              <w:rPr>
                <w:rFonts w:ascii="Times New Roman" w:hAnsi="Times New Roman"/>
                <w:bCs/>
                <w:sz w:val="24"/>
                <w:szCs w:val="24"/>
                <w:lang w:eastAsia="ru-RU"/>
              </w:rPr>
            </w:pPr>
            <w:r w:rsidRPr="00250CE0">
              <w:rPr>
                <w:rFonts w:ascii="Times New Roman" w:hAnsi="Times New Roman"/>
                <w:bCs/>
                <w:i/>
                <w:sz w:val="24"/>
                <w:szCs w:val="24"/>
                <w:lang w:eastAsia="ru-RU"/>
              </w:rPr>
              <w:t xml:space="preserve">  лютому</w:t>
            </w:r>
            <w:r w:rsidRPr="00250CE0">
              <w:rPr>
                <w:rFonts w:ascii="Times New Roman" w:hAnsi="Times New Roman"/>
                <w:bCs/>
                <w:sz w:val="24"/>
                <w:szCs w:val="24"/>
                <w:lang w:eastAsia="ru-RU"/>
              </w:rPr>
              <w:t xml:space="preserve"> з нагоди відзначення Міжнародного дня рідної мови</w:t>
            </w:r>
            <w:r w:rsidRPr="00250CE0">
              <w:rPr>
                <w:rFonts w:ascii="Times New Roman" w:hAnsi="Times New Roman"/>
                <w:b/>
                <w:bCs/>
                <w:sz w:val="24"/>
                <w:szCs w:val="24"/>
                <w:lang w:eastAsia="ru-RU"/>
              </w:rPr>
              <w:t xml:space="preserve"> </w:t>
            </w:r>
            <w:r w:rsidRPr="00250CE0">
              <w:rPr>
                <w:rFonts w:ascii="Times New Roman" w:hAnsi="Times New Roman"/>
                <w:bCs/>
                <w:sz w:val="24"/>
                <w:szCs w:val="24"/>
                <w:lang w:eastAsia="ru-RU"/>
              </w:rPr>
              <w:t>Центром ініційовано проведення в громадських організаціях національно-культурних товариств тематичних заходів під гаслом «Шануйте і любіть рідну мову, піклуйтеся про неї, збережіть її в усій красі для себе й наступних поколінь!»;</w:t>
            </w:r>
          </w:p>
          <w:p w:rsidR="007A2D36" w:rsidRPr="00250CE0" w:rsidRDefault="007A2D36" w:rsidP="00612AAF">
            <w:pPr>
              <w:spacing w:after="0" w:line="240" w:lineRule="auto"/>
              <w:jc w:val="both"/>
              <w:rPr>
                <w:rFonts w:ascii="Times New Roman" w:hAnsi="Times New Roman"/>
                <w:bCs/>
                <w:sz w:val="24"/>
                <w:szCs w:val="24"/>
                <w:lang w:val="ru-RU" w:eastAsia="ru-RU"/>
              </w:rPr>
            </w:pPr>
            <w:r w:rsidRPr="00250CE0">
              <w:rPr>
                <w:rFonts w:ascii="Times New Roman" w:hAnsi="Times New Roman"/>
                <w:bCs/>
                <w:i/>
                <w:sz w:val="24"/>
                <w:szCs w:val="24"/>
                <w:lang w:eastAsia="ru-RU"/>
              </w:rPr>
              <w:t xml:space="preserve">  березні</w:t>
            </w:r>
            <w:r w:rsidRPr="00250CE0">
              <w:rPr>
                <w:rFonts w:ascii="Times New Roman" w:hAnsi="Times New Roman"/>
                <w:bCs/>
                <w:sz w:val="24"/>
                <w:szCs w:val="24"/>
                <w:lang w:eastAsia="ru-RU"/>
              </w:rPr>
              <w:t xml:space="preserve"> з нагоди відзначення 209 річниці з дня народження українського поета, художника й філософа Тараса Шевченка громадські організації національно-культурних товариств області </w:t>
            </w:r>
            <w:r w:rsidRPr="00250CE0">
              <w:rPr>
                <w:rFonts w:ascii="Times New Roman" w:hAnsi="Times New Roman"/>
                <w:bCs/>
                <w:sz w:val="24"/>
                <w:szCs w:val="24"/>
                <w:lang w:eastAsia="ru-RU"/>
              </w:rPr>
              <w:lastRenderedPageBreak/>
              <w:t>взяли участь у флешмобі</w:t>
            </w:r>
            <w:r w:rsidRPr="00250CE0">
              <w:rPr>
                <w:rFonts w:ascii="Times New Roman" w:hAnsi="Times New Roman"/>
                <w:bCs/>
                <w:sz w:val="24"/>
                <w:szCs w:val="24"/>
                <w:lang w:val="ru-RU" w:eastAsia="ru-RU"/>
              </w:rPr>
              <w:t> </w:t>
            </w:r>
            <w:r w:rsidRPr="00250CE0">
              <w:rPr>
                <w:rFonts w:ascii="Times New Roman" w:hAnsi="Times New Roman"/>
                <w:bCs/>
                <w:sz w:val="24"/>
                <w:szCs w:val="24"/>
                <w:lang w:eastAsia="ru-RU"/>
              </w:rPr>
              <w:t>«Читаємо Шевченка разом – українською та мовами національних меншин»</w:t>
            </w:r>
            <w:r w:rsidRPr="00250CE0">
              <w:rPr>
                <w:rFonts w:ascii="Times New Roman" w:hAnsi="Times New Roman"/>
                <w:b/>
                <w:bCs/>
                <w:sz w:val="24"/>
                <w:szCs w:val="24"/>
                <w:lang w:eastAsia="ru-RU"/>
              </w:rPr>
              <w:t>,</w:t>
            </w:r>
            <w:r w:rsidRPr="00250CE0">
              <w:rPr>
                <w:rFonts w:ascii="Times New Roman" w:hAnsi="Times New Roman"/>
                <w:b/>
                <w:bCs/>
                <w:sz w:val="24"/>
                <w:szCs w:val="24"/>
                <w:lang w:val="ru-RU" w:eastAsia="ru-RU"/>
              </w:rPr>
              <w:t> </w:t>
            </w:r>
            <w:r w:rsidRPr="00250CE0">
              <w:rPr>
                <w:rFonts w:ascii="Times New Roman" w:hAnsi="Times New Roman"/>
                <w:bCs/>
                <w:sz w:val="24"/>
                <w:szCs w:val="24"/>
                <w:lang w:eastAsia="ru-RU"/>
              </w:rPr>
              <w:t>організованого Центром культур національних меншин Закарпаття. У рамках акції відбулося покладання квітів до пам’ятників</w:t>
            </w:r>
            <w:r w:rsidRPr="00250CE0">
              <w:rPr>
                <w:rFonts w:ascii="Times New Roman" w:hAnsi="Times New Roman"/>
                <w:bCs/>
                <w:sz w:val="24"/>
                <w:szCs w:val="24"/>
                <w:lang w:val="ru-RU" w:eastAsia="ru-RU"/>
              </w:rPr>
              <w:t> </w:t>
            </w:r>
            <w:r w:rsidRPr="00250CE0">
              <w:rPr>
                <w:rFonts w:ascii="Times New Roman" w:hAnsi="Times New Roman"/>
                <w:bCs/>
                <w:sz w:val="24"/>
                <w:szCs w:val="24"/>
                <w:lang w:eastAsia="ru-RU"/>
              </w:rPr>
              <w:t xml:space="preserve"> Т.Шевченка, проведено</w:t>
            </w:r>
            <w:r w:rsidRPr="00250CE0">
              <w:rPr>
                <w:rFonts w:ascii="Times New Roman" w:hAnsi="Times New Roman"/>
                <w:bCs/>
                <w:sz w:val="24"/>
                <w:szCs w:val="24"/>
                <w:lang w:val="ru-RU" w:eastAsia="ru-RU"/>
              </w:rPr>
              <w:t> </w:t>
            </w:r>
            <w:r w:rsidRPr="00250CE0">
              <w:rPr>
                <w:rFonts w:ascii="Times New Roman" w:hAnsi="Times New Roman"/>
                <w:bCs/>
                <w:sz w:val="24"/>
                <w:szCs w:val="24"/>
                <w:lang w:eastAsia="ru-RU"/>
              </w:rPr>
              <w:t xml:space="preserve">вечори, виставки, літературні конкурси, патріотичні та мистецькі заходи, перегляд документальних і художніх фільмів про Т..Шевченка та ін. </w:t>
            </w:r>
            <w:r w:rsidRPr="00250CE0">
              <w:rPr>
                <w:rFonts w:ascii="Times New Roman" w:hAnsi="Times New Roman"/>
                <w:bCs/>
                <w:sz w:val="24"/>
                <w:szCs w:val="24"/>
                <w:lang w:val="ru-RU" w:eastAsia="ru-RU"/>
              </w:rPr>
              <w:t> Переможці цієї культурно-просвітньої акції за рішенням оргкомітету нагороджені книгою «Тарас Шевченко «Кобзар». Вперше зі щоденником автора»;</w:t>
            </w:r>
          </w:p>
          <w:p w:rsidR="007A2D36" w:rsidRPr="00250CE0" w:rsidRDefault="007A2D36" w:rsidP="00612AAF">
            <w:pPr>
              <w:spacing w:after="0" w:line="240" w:lineRule="auto"/>
              <w:jc w:val="both"/>
              <w:rPr>
                <w:rFonts w:ascii="Times New Roman" w:hAnsi="Times New Roman"/>
                <w:bCs/>
                <w:sz w:val="24"/>
                <w:szCs w:val="24"/>
                <w:lang w:val="ru-RU" w:eastAsia="ru-RU"/>
              </w:rPr>
            </w:pPr>
            <w:r w:rsidRPr="00250CE0">
              <w:rPr>
                <w:rFonts w:ascii="Times New Roman" w:hAnsi="Times New Roman"/>
                <w:bCs/>
                <w:i/>
                <w:sz w:val="24"/>
                <w:szCs w:val="24"/>
                <w:lang w:val="ru-RU" w:eastAsia="ru-RU"/>
              </w:rPr>
              <w:t xml:space="preserve">  березні</w:t>
            </w:r>
            <w:r w:rsidRPr="00250CE0">
              <w:rPr>
                <w:rFonts w:ascii="Times New Roman" w:hAnsi="Times New Roman"/>
                <w:bCs/>
                <w:sz w:val="24"/>
                <w:szCs w:val="24"/>
                <w:lang w:val="ru-RU" w:eastAsia="ru-RU"/>
              </w:rPr>
              <w:t xml:space="preserve"> проведено заключний етап конкурсу угорського красномовства ім. Ференца Казінці серед школярів –представників угорської національної меншини краю, організованого Громадською організаціяєю «Закарпатське угорськомовне педагогічне товариство»;</w:t>
            </w:r>
          </w:p>
          <w:p w:rsidR="007A2D36" w:rsidRPr="00250CE0" w:rsidRDefault="007A2D36" w:rsidP="00612AAF">
            <w:pPr>
              <w:spacing w:after="0" w:line="240" w:lineRule="auto"/>
              <w:jc w:val="both"/>
              <w:rPr>
                <w:rFonts w:ascii="Times New Roman" w:hAnsi="Times New Roman"/>
                <w:bCs/>
                <w:i/>
                <w:sz w:val="24"/>
                <w:szCs w:val="24"/>
                <w:lang w:val="ru-RU" w:eastAsia="ru-RU"/>
              </w:rPr>
            </w:pPr>
            <w:r w:rsidRPr="00250CE0">
              <w:rPr>
                <w:rFonts w:ascii="Times New Roman" w:hAnsi="Times New Roman"/>
                <w:bCs/>
                <w:i/>
                <w:sz w:val="24"/>
                <w:szCs w:val="24"/>
                <w:lang w:val="ru-RU" w:eastAsia="ru-RU"/>
              </w:rPr>
              <w:t xml:space="preserve">  квітні</w:t>
            </w:r>
            <w:r w:rsidRPr="00250CE0">
              <w:rPr>
                <w:rFonts w:ascii="Times New Roman" w:hAnsi="Times New Roman"/>
                <w:bCs/>
                <w:sz w:val="24"/>
                <w:szCs w:val="24"/>
                <w:lang w:val="ru-RU" w:eastAsia="ru-RU"/>
              </w:rPr>
              <w:t xml:space="preserve"> проведено олімпіаду серед молоді - знавців словацької мови і літератури. Нагороди переможцям олімпіади вручила Президентка Словацької Республіки Зузана Чапутова, яка </w:t>
            </w:r>
            <w:r>
              <w:rPr>
                <w:rFonts w:ascii="Times New Roman" w:hAnsi="Times New Roman"/>
                <w:bCs/>
                <w:sz w:val="24"/>
                <w:szCs w:val="24"/>
                <w:lang w:val="ru-RU" w:eastAsia="ru-RU"/>
              </w:rPr>
              <w:t>перебувала у Закарпатті</w:t>
            </w:r>
            <w:r w:rsidRPr="00250CE0">
              <w:rPr>
                <w:rFonts w:ascii="Times New Roman" w:hAnsi="Times New Roman"/>
                <w:bCs/>
                <w:sz w:val="24"/>
                <w:szCs w:val="24"/>
                <w:lang w:val="ru-RU" w:eastAsia="ru-RU"/>
              </w:rPr>
              <w:t xml:space="preserve"> з робочим візитом; </w:t>
            </w:r>
          </w:p>
          <w:p w:rsidR="007A2D36" w:rsidRPr="00250CE0" w:rsidRDefault="007A2D36" w:rsidP="00612AAF">
            <w:pPr>
              <w:spacing w:after="0" w:line="240" w:lineRule="auto"/>
              <w:jc w:val="both"/>
              <w:rPr>
                <w:rFonts w:ascii="Times New Roman" w:hAnsi="Times New Roman"/>
                <w:bCs/>
                <w:sz w:val="24"/>
                <w:szCs w:val="24"/>
                <w:lang w:val="ru-RU" w:eastAsia="ru-RU"/>
              </w:rPr>
            </w:pPr>
            <w:r w:rsidRPr="00250CE0">
              <w:rPr>
                <w:rFonts w:ascii="Times New Roman" w:hAnsi="Times New Roman"/>
                <w:bCs/>
                <w:i/>
                <w:sz w:val="24"/>
                <w:szCs w:val="24"/>
                <w:lang w:val="ru-RU" w:eastAsia="ru-RU"/>
              </w:rPr>
              <w:t xml:space="preserve">  квітні</w:t>
            </w:r>
            <w:r w:rsidRPr="00250CE0">
              <w:rPr>
                <w:rFonts w:ascii="Times New Roman" w:hAnsi="Times New Roman"/>
                <w:bCs/>
                <w:sz w:val="24"/>
                <w:szCs w:val="24"/>
                <w:lang w:val="ru-RU" w:eastAsia="ru-RU"/>
              </w:rPr>
              <w:t xml:space="preserve"> за </w:t>
            </w:r>
            <w:r>
              <w:rPr>
                <w:rFonts w:ascii="Times New Roman" w:hAnsi="Times New Roman"/>
                <w:bCs/>
                <w:sz w:val="24"/>
                <w:szCs w:val="24"/>
                <w:lang w:val="ru-RU" w:eastAsia="ru-RU"/>
              </w:rPr>
              <w:t>сприяння</w:t>
            </w:r>
            <w:r w:rsidRPr="00250CE0">
              <w:rPr>
                <w:rFonts w:ascii="Times New Roman" w:hAnsi="Times New Roman"/>
                <w:bCs/>
                <w:sz w:val="24"/>
                <w:szCs w:val="24"/>
                <w:lang w:val="ru-RU" w:eastAsia="ru-RU"/>
              </w:rPr>
              <w:t xml:space="preserve"> Громадської організації «Закарпатське угорськомовне педагогічне товариство» проведено фінал конкурсу декламування віршів, присвяченого Дню угорської поезії;</w:t>
            </w:r>
          </w:p>
          <w:p w:rsidR="007A2D36" w:rsidRPr="00250CE0" w:rsidRDefault="007A2D36" w:rsidP="00612AAF">
            <w:pPr>
              <w:spacing w:after="0" w:line="240" w:lineRule="auto"/>
              <w:jc w:val="both"/>
              <w:rPr>
                <w:rFonts w:ascii="Times New Roman" w:hAnsi="Times New Roman"/>
                <w:bCs/>
                <w:sz w:val="24"/>
                <w:szCs w:val="24"/>
                <w:lang w:val="ru-RU" w:eastAsia="ru-RU"/>
              </w:rPr>
            </w:pPr>
            <w:r w:rsidRPr="00250CE0">
              <w:rPr>
                <w:rFonts w:ascii="Times New Roman" w:hAnsi="Times New Roman"/>
                <w:bCs/>
                <w:i/>
                <w:sz w:val="24"/>
                <w:szCs w:val="24"/>
                <w:lang w:val="ru-RU" w:eastAsia="ru-RU"/>
              </w:rPr>
              <w:t xml:space="preserve">  травні</w:t>
            </w:r>
            <w:r w:rsidRPr="00250CE0">
              <w:rPr>
                <w:rFonts w:ascii="Times New Roman" w:hAnsi="Times New Roman"/>
                <w:bCs/>
                <w:sz w:val="24"/>
                <w:szCs w:val="24"/>
                <w:lang w:val="ru-RU" w:eastAsia="ru-RU"/>
              </w:rPr>
              <w:t xml:space="preserve"> в рамках відзначення Дня слов’янської писемності і культури Центром ініційовано проведення національно-культурними товариствами зустрічей з письменниками, творчі диспути, мовні конкурси, книжкові виставки, літературні подорожі, презентації, круглі столи та ін. на тему « Мова, скарби літератури і культури слов’ян – це те, що нас об’єднує»;</w:t>
            </w:r>
          </w:p>
          <w:p w:rsidR="007A2D36" w:rsidRPr="00250CE0" w:rsidRDefault="007A2D36" w:rsidP="00612AAF">
            <w:pPr>
              <w:spacing w:after="0" w:line="240" w:lineRule="auto"/>
              <w:jc w:val="both"/>
              <w:rPr>
                <w:rFonts w:ascii="Times New Roman" w:hAnsi="Times New Roman"/>
                <w:bCs/>
                <w:sz w:val="24"/>
                <w:szCs w:val="24"/>
                <w:lang w:val="ru-RU" w:eastAsia="ru-RU"/>
              </w:rPr>
            </w:pPr>
            <w:r w:rsidRPr="00250CE0">
              <w:rPr>
                <w:rFonts w:ascii="Times New Roman" w:hAnsi="Times New Roman"/>
                <w:bCs/>
                <w:i/>
                <w:sz w:val="24"/>
                <w:szCs w:val="24"/>
                <w:lang w:val="ru-RU" w:eastAsia="ru-RU"/>
              </w:rPr>
              <w:t xml:space="preserve">  травні</w:t>
            </w:r>
            <w:r w:rsidRPr="00250CE0">
              <w:rPr>
                <w:rFonts w:ascii="Times New Roman" w:hAnsi="Times New Roman"/>
                <w:bCs/>
                <w:sz w:val="24"/>
                <w:szCs w:val="24"/>
                <w:lang w:eastAsia="ru-RU"/>
              </w:rPr>
              <w:t xml:space="preserve"> Громадською організацією “Закарпатське угорськомовне педагогічне товариство» з нагоди 200-річчя від дня народження Шандора Петефі, одного з найвидатніших угорських поетів, організовано і проведено конкурс</w:t>
            </w:r>
            <w:r w:rsidRPr="00250CE0">
              <w:rPr>
                <w:rFonts w:ascii="Times New Roman" w:hAnsi="Times New Roman"/>
                <w:bCs/>
                <w:sz w:val="24"/>
                <w:szCs w:val="24"/>
                <w:lang w:val="en-US" w:eastAsia="ru-RU"/>
              </w:rPr>
              <w:t> </w:t>
            </w:r>
            <w:r w:rsidRPr="00250CE0">
              <w:rPr>
                <w:rFonts w:ascii="Times New Roman" w:hAnsi="Times New Roman"/>
                <w:bCs/>
                <w:sz w:val="24"/>
                <w:szCs w:val="24"/>
                <w:lang w:eastAsia="ru-RU"/>
              </w:rPr>
              <w:t>читців-декламаторів віршів серед угорськомовної молоді;</w:t>
            </w:r>
          </w:p>
          <w:p w:rsidR="007A2D36" w:rsidRPr="00250CE0" w:rsidRDefault="007A2D36" w:rsidP="00612AAF">
            <w:pPr>
              <w:spacing w:after="0" w:line="240" w:lineRule="auto"/>
              <w:jc w:val="both"/>
              <w:rPr>
                <w:rFonts w:ascii="Times New Roman" w:hAnsi="Times New Roman"/>
                <w:bCs/>
                <w:sz w:val="24"/>
                <w:szCs w:val="24"/>
                <w:lang w:val="ru-RU" w:eastAsia="ru-RU"/>
              </w:rPr>
            </w:pPr>
            <w:r w:rsidRPr="00250CE0">
              <w:rPr>
                <w:rFonts w:ascii="Times New Roman" w:hAnsi="Times New Roman"/>
                <w:bCs/>
                <w:i/>
                <w:sz w:val="24"/>
                <w:szCs w:val="24"/>
                <w:lang w:val="ru-RU" w:eastAsia="ru-RU"/>
              </w:rPr>
              <w:t xml:space="preserve">  вересні</w:t>
            </w:r>
            <w:r w:rsidRPr="00250CE0">
              <w:rPr>
                <w:rFonts w:ascii="Times New Roman" w:hAnsi="Times New Roman"/>
                <w:bCs/>
                <w:sz w:val="24"/>
                <w:szCs w:val="24"/>
                <w:lang w:val="ru-RU" w:eastAsia="ru-RU"/>
              </w:rPr>
              <w:t xml:space="preserve"> з нагоди відзначення  Європейського дня мов  за рекомендаціями Центру національно-культурні товариства області приєдналися до проведення  заходів, які проводяться в країнах ЄС і спрямовані на вивчення нерідних мов, мов національних меншин;</w:t>
            </w:r>
          </w:p>
          <w:p w:rsidR="007A2D36" w:rsidRPr="00250CE0" w:rsidRDefault="007A2D36" w:rsidP="00612AAF">
            <w:pPr>
              <w:spacing w:after="0" w:line="240" w:lineRule="auto"/>
              <w:jc w:val="both"/>
              <w:rPr>
                <w:rFonts w:ascii="Times New Roman" w:hAnsi="Times New Roman"/>
                <w:bCs/>
                <w:sz w:val="24"/>
                <w:szCs w:val="24"/>
                <w:lang w:eastAsia="ru-RU"/>
              </w:rPr>
            </w:pPr>
            <w:r w:rsidRPr="00250CE0">
              <w:rPr>
                <w:rFonts w:ascii="Times New Roman" w:hAnsi="Times New Roman"/>
                <w:bCs/>
                <w:i/>
                <w:sz w:val="24"/>
                <w:szCs w:val="24"/>
                <w:lang w:val="ru-RU" w:eastAsia="ru-RU"/>
              </w:rPr>
              <w:t xml:space="preserve">  </w:t>
            </w:r>
            <w:r w:rsidRPr="00250CE0">
              <w:rPr>
                <w:rFonts w:ascii="Times New Roman" w:hAnsi="Times New Roman"/>
                <w:bCs/>
                <w:i/>
                <w:sz w:val="24"/>
                <w:szCs w:val="24"/>
                <w:lang w:eastAsia="ru-RU"/>
              </w:rPr>
              <w:t>жовтні</w:t>
            </w:r>
            <w:r w:rsidRPr="00250CE0">
              <w:rPr>
                <w:rFonts w:ascii="Times New Roman" w:hAnsi="Times New Roman"/>
                <w:bCs/>
                <w:sz w:val="24"/>
                <w:szCs w:val="24"/>
                <w:lang w:eastAsia="ru-RU"/>
              </w:rPr>
              <w:t xml:space="preserve"> - у День української писемності та мови представники громадських організацій національно-культурних товариств у Центрі взяли участь у написанні Всеукраїнського радіодиктанту національної єдності "Дороги України";</w:t>
            </w:r>
          </w:p>
          <w:p w:rsidR="007A2D36" w:rsidRPr="00250CE0" w:rsidRDefault="007A2D36" w:rsidP="00612AAF">
            <w:pPr>
              <w:spacing w:after="0" w:line="240" w:lineRule="auto"/>
              <w:jc w:val="both"/>
              <w:rPr>
                <w:rFonts w:ascii="Times New Roman" w:hAnsi="Times New Roman"/>
                <w:bCs/>
                <w:sz w:val="24"/>
                <w:szCs w:val="24"/>
                <w:lang w:eastAsia="ru-RU"/>
              </w:rPr>
            </w:pPr>
            <w:r w:rsidRPr="00250CE0">
              <w:rPr>
                <w:rFonts w:ascii="Times New Roman" w:hAnsi="Times New Roman"/>
                <w:bCs/>
                <w:i/>
                <w:sz w:val="24"/>
                <w:szCs w:val="24"/>
                <w:lang w:eastAsia="ru-RU"/>
              </w:rPr>
              <w:t xml:space="preserve">  жовтні </w:t>
            </w:r>
            <w:r w:rsidRPr="00250CE0">
              <w:rPr>
                <w:rFonts w:ascii="Times New Roman" w:hAnsi="Times New Roman"/>
                <w:bCs/>
                <w:sz w:val="24"/>
                <w:szCs w:val="24"/>
                <w:lang w:eastAsia="ru-RU"/>
              </w:rPr>
              <w:t xml:space="preserve">- листопаді діти та молодь – представники </w:t>
            </w:r>
            <w:r>
              <w:rPr>
                <w:rFonts w:ascii="Times New Roman" w:hAnsi="Times New Roman"/>
                <w:bCs/>
                <w:sz w:val="24"/>
                <w:szCs w:val="24"/>
                <w:lang w:eastAsia="ru-RU"/>
              </w:rPr>
              <w:t>громадських організацій</w:t>
            </w:r>
            <w:r w:rsidRPr="00250CE0">
              <w:rPr>
                <w:rFonts w:ascii="Times New Roman" w:hAnsi="Times New Roman"/>
                <w:bCs/>
                <w:sz w:val="24"/>
                <w:szCs w:val="24"/>
                <w:lang w:eastAsia="ru-RU"/>
              </w:rPr>
              <w:t xml:space="preserve"> угорської румунської, словацької національних меншин взяли участь у І-ІІ етапах Всеукраїнських олімпіадах на краще знання рідної угорської мови і літератури, румунської мови і літератури, словацької мови і літератури, а також на краще знання державної мови, у листопаду-грудні – І-ІІ етапах </w:t>
            </w:r>
            <w:r w:rsidRPr="00250CE0">
              <w:rPr>
                <w:rFonts w:ascii="Times New Roman" w:hAnsi="Times New Roman"/>
                <w:bCs/>
                <w:sz w:val="24"/>
                <w:szCs w:val="24"/>
                <w:lang w:val="ru-RU" w:eastAsia="ru-RU"/>
              </w:rPr>
              <w:t>XIV</w:t>
            </w:r>
            <w:r w:rsidRPr="00250CE0">
              <w:rPr>
                <w:rFonts w:ascii="Times New Roman" w:hAnsi="Times New Roman"/>
                <w:bCs/>
                <w:sz w:val="24"/>
                <w:szCs w:val="24"/>
                <w:lang w:eastAsia="ru-RU"/>
              </w:rPr>
              <w:t xml:space="preserve"> Міжнародного мовно-літературного конкурсу учнівської та студентської молоді </w:t>
            </w:r>
            <w:r w:rsidRPr="00250CE0">
              <w:rPr>
                <w:rFonts w:ascii="Times New Roman" w:hAnsi="Times New Roman"/>
                <w:bCs/>
                <w:sz w:val="24"/>
                <w:szCs w:val="24"/>
                <w:lang w:eastAsia="ru-RU"/>
              </w:rPr>
              <w:lastRenderedPageBreak/>
              <w:t>імені Тараса Шевченка;</w:t>
            </w:r>
          </w:p>
          <w:p w:rsidR="007A2D36" w:rsidRPr="00250CE0" w:rsidRDefault="007A2D36" w:rsidP="00612AAF">
            <w:pPr>
              <w:spacing w:after="0" w:line="240" w:lineRule="auto"/>
              <w:jc w:val="both"/>
              <w:rPr>
                <w:rFonts w:ascii="Times New Roman" w:hAnsi="Times New Roman"/>
                <w:bCs/>
                <w:sz w:val="24"/>
                <w:szCs w:val="24"/>
                <w:lang w:eastAsia="ru-RU"/>
              </w:rPr>
            </w:pPr>
            <w:r w:rsidRPr="00250CE0">
              <w:rPr>
                <w:rFonts w:ascii="Times New Roman" w:hAnsi="Times New Roman"/>
                <w:bCs/>
                <w:i/>
                <w:sz w:val="24"/>
                <w:szCs w:val="24"/>
                <w:lang w:eastAsia="ru-RU"/>
              </w:rPr>
              <w:t xml:space="preserve">  </w:t>
            </w:r>
            <w:r w:rsidRPr="00250CE0">
              <w:rPr>
                <w:rFonts w:ascii="Times New Roman" w:hAnsi="Times New Roman"/>
                <w:bCs/>
                <w:i/>
                <w:sz w:val="24"/>
                <w:szCs w:val="24"/>
                <w:lang w:val="ru-RU" w:eastAsia="ru-RU"/>
              </w:rPr>
              <w:t>листопаді</w:t>
            </w:r>
            <w:r w:rsidRPr="00250CE0">
              <w:rPr>
                <w:rFonts w:ascii="Times New Roman" w:hAnsi="Times New Roman"/>
                <w:bCs/>
                <w:sz w:val="24"/>
                <w:szCs w:val="24"/>
                <w:lang w:val="ru-RU" w:eastAsia="ru-RU"/>
              </w:rPr>
              <w:t xml:space="preserve"> –</w:t>
            </w:r>
            <w:r w:rsidRPr="00250CE0">
              <w:rPr>
                <w:rFonts w:ascii="Times New Roman" w:hAnsi="Times New Roman"/>
                <w:bCs/>
                <w:i/>
                <w:sz w:val="24"/>
                <w:szCs w:val="24"/>
                <w:lang w:eastAsia="ru-RU"/>
              </w:rPr>
              <w:t xml:space="preserve"> </w:t>
            </w:r>
            <w:r w:rsidRPr="00250CE0">
              <w:rPr>
                <w:rFonts w:ascii="Times New Roman" w:hAnsi="Times New Roman"/>
                <w:bCs/>
                <w:sz w:val="24"/>
                <w:szCs w:val="24"/>
                <w:lang w:eastAsia="ru-RU"/>
              </w:rPr>
              <w:t>з метою популяризації та використання в приватному житті ромської мови</w:t>
            </w:r>
            <w:r w:rsidRPr="00250CE0">
              <w:rPr>
                <w:rFonts w:ascii="Times New Roman" w:hAnsi="Times New Roman"/>
                <w:bCs/>
                <w:sz w:val="24"/>
                <w:szCs w:val="24"/>
                <w:lang w:val="ru-RU" w:eastAsia="ru-RU"/>
              </w:rPr>
              <w:t xml:space="preserve"> у національно-культурних товариствах ромської національної спільноти проведено заходи з відзначення </w:t>
            </w:r>
            <w:r w:rsidRPr="00250CE0">
              <w:rPr>
                <w:rFonts w:ascii="Times New Roman" w:hAnsi="Times New Roman"/>
                <w:bCs/>
                <w:sz w:val="24"/>
                <w:szCs w:val="24"/>
                <w:lang w:eastAsia="ru-RU"/>
              </w:rPr>
              <w:t xml:space="preserve">Міжнародного дня ромської мови (романі); </w:t>
            </w:r>
          </w:p>
          <w:p w:rsidR="007A2D36" w:rsidRPr="00250CE0" w:rsidRDefault="007A2D36" w:rsidP="00612AAF">
            <w:pPr>
              <w:spacing w:after="0" w:line="240" w:lineRule="auto"/>
              <w:jc w:val="both"/>
              <w:rPr>
                <w:rFonts w:ascii="Times New Roman" w:hAnsi="Times New Roman"/>
                <w:bCs/>
                <w:sz w:val="24"/>
                <w:szCs w:val="24"/>
                <w:lang w:eastAsia="ru-RU"/>
              </w:rPr>
            </w:pPr>
            <w:r w:rsidRPr="00250CE0">
              <w:rPr>
                <w:rFonts w:ascii="Times New Roman" w:hAnsi="Times New Roman"/>
                <w:bCs/>
                <w:i/>
                <w:sz w:val="24"/>
                <w:szCs w:val="24"/>
                <w:lang w:eastAsia="ru-RU"/>
              </w:rPr>
              <w:t xml:space="preserve">  листопаді-грудні</w:t>
            </w:r>
            <w:r w:rsidRPr="00250CE0">
              <w:rPr>
                <w:rFonts w:ascii="Times New Roman" w:hAnsi="Times New Roman"/>
                <w:bCs/>
                <w:sz w:val="24"/>
                <w:szCs w:val="24"/>
                <w:lang w:eastAsia="ru-RU"/>
              </w:rPr>
              <w:t xml:space="preserve"> – діти-представники національних спільнот області взяли участь у відбіркових І-ІІ етапах </w:t>
            </w:r>
            <w:r w:rsidRPr="00250CE0">
              <w:rPr>
                <w:rFonts w:ascii="Times New Roman" w:hAnsi="Times New Roman"/>
                <w:bCs/>
                <w:sz w:val="24"/>
                <w:szCs w:val="24"/>
                <w:lang w:val="ru-RU" w:eastAsia="ru-RU"/>
              </w:rPr>
              <w:t>XXIV</w:t>
            </w:r>
            <w:r w:rsidRPr="00250CE0">
              <w:rPr>
                <w:rFonts w:ascii="Times New Roman" w:hAnsi="Times New Roman"/>
                <w:bCs/>
                <w:sz w:val="24"/>
                <w:szCs w:val="24"/>
                <w:lang w:eastAsia="ru-RU"/>
              </w:rPr>
              <w:t xml:space="preserve"> Міжнародного конкурсу з української мови імені П. Яцика;</w:t>
            </w:r>
          </w:p>
          <w:p w:rsidR="007A2D36" w:rsidRPr="00250CE0" w:rsidRDefault="007A2D36" w:rsidP="00612AAF">
            <w:pPr>
              <w:spacing w:after="0" w:line="240" w:lineRule="auto"/>
              <w:jc w:val="both"/>
              <w:rPr>
                <w:rFonts w:ascii="Times New Roman" w:hAnsi="Times New Roman"/>
                <w:bCs/>
                <w:sz w:val="24"/>
                <w:szCs w:val="24"/>
                <w:lang w:eastAsia="ru-RU"/>
              </w:rPr>
            </w:pPr>
            <w:r w:rsidRPr="00250CE0">
              <w:rPr>
                <w:rFonts w:ascii="Times New Roman" w:hAnsi="Times New Roman"/>
                <w:bCs/>
                <w:i/>
                <w:sz w:val="24"/>
                <w:szCs w:val="24"/>
                <w:lang w:eastAsia="ru-RU"/>
              </w:rPr>
              <w:t xml:space="preserve">  грудні</w:t>
            </w:r>
            <w:r w:rsidRPr="00250CE0">
              <w:rPr>
                <w:rFonts w:ascii="Times New Roman" w:hAnsi="Times New Roman"/>
                <w:bCs/>
                <w:sz w:val="24"/>
                <w:szCs w:val="24"/>
                <w:lang w:eastAsia="ru-RU"/>
              </w:rPr>
              <w:t xml:space="preserve"> – національні культурні товариства разом з книгарнею «Кобзар» Ужгорода долучилися до Всеукраїнської інформаційно-просвітницької тематичної акції «Національний тиждень читання», яка проводилася під гаслом «Бути своїм» з метою –  консолідувати суспільство навколо читання як тренду. В межах акції обговорювалися літературні твори закарпатських письменників П.Скунця, І Чендея</w:t>
            </w:r>
            <w:r>
              <w:rPr>
                <w:rFonts w:ascii="Times New Roman" w:hAnsi="Times New Roman"/>
                <w:bCs/>
                <w:sz w:val="24"/>
                <w:szCs w:val="24"/>
                <w:lang w:eastAsia="ru-RU"/>
              </w:rPr>
              <w:t xml:space="preserve"> та ін.</w:t>
            </w:r>
            <w:r w:rsidRPr="00250CE0">
              <w:rPr>
                <w:rFonts w:ascii="Times New Roman" w:hAnsi="Times New Roman"/>
                <w:bCs/>
                <w:sz w:val="24"/>
                <w:szCs w:val="24"/>
                <w:lang w:eastAsia="ru-RU"/>
              </w:rPr>
              <w:t xml:space="preserve">, проводилося читання вголос, вікторини, зустрічі з письменниками краю, квести тощо. </w:t>
            </w:r>
          </w:p>
          <w:p w:rsidR="007A2D36" w:rsidRPr="00250CE0" w:rsidRDefault="007A2D36" w:rsidP="00612AAF">
            <w:pPr>
              <w:spacing w:after="0" w:line="240" w:lineRule="auto"/>
              <w:jc w:val="both"/>
              <w:rPr>
                <w:rFonts w:ascii="Times New Roman" w:hAnsi="Times New Roman"/>
                <w:bCs/>
                <w:sz w:val="24"/>
                <w:szCs w:val="24"/>
                <w:lang w:eastAsia="ru-RU"/>
              </w:rPr>
            </w:pPr>
          </w:p>
          <w:p w:rsidR="007A2D36" w:rsidRPr="00250CE0" w:rsidRDefault="007A2D36" w:rsidP="00792E39">
            <w:pPr>
              <w:pStyle w:val="a8"/>
              <w:shd w:val="clear" w:color="auto" w:fill="FFFFFF"/>
              <w:spacing w:after="360"/>
              <w:jc w:val="both"/>
              <w:rPr>
                <w:b/>
                <w:i/>
                <w:bdr w:val="none" w:sz="0" w:space="0" w:color="auto" w:frame="1"/>
                <w:lang w:val="hu-HU" w:eastAsia="ru-RU"/>
              </w:rPr>
            </w:pPr>
            <w:r w:rsidRPr="00250CE0">
              <w:rPr>
                <w:b/>
                <w:bCs/>
                <w:i/>
                <w:lang w:val="ru-RU" w:eastAsia="uk-UA"/>
              </w:rPr>
              <w:t>п.</w:t>
            </w:r>
            <w:r w:rsidRPr="00250CE0">
              <w:rPr>
                <w:b/>
                <w:bCs/>
                <w:i/>
                <w:lang w:eastAsia="uk-UA"/>
              </w:rPr>
              <w:t>5</w:t>
            </w:r>
            <w:r w:rsidRPr="00250CE0">
              <w:rPr>
                <w:b/>
                <w:bCs/>
                <w:i/>
                <w:lang w:val="ru-RU" w:eastAsia="uk-UA"/>
              </w:rPr>
              <w:t xml:space="preserve"> виконано</w:t>
            </w:r>
          </w:p>
        </w:tc>
      </w:tr>
      <w:tr w:rsidR="007A2D36" w:rsidRPr="00204CBD" w:rsidTr="005B0D12">
        <w:tc>
          <w:tcPr>
            <w:tcW w:w="4968" w:type="dxa"/>
          </w:tcPr>
          <w:p w:rsidR="007A2D36" w:rsidRPr="00250CE0" w:rsidRDefault="007A2D36" w:rsidP="004645C2">
            <w:pPr>
              <w:spacing w:after="0" w:line="240" w:lineRule="auto"/>
              <w:ind w:firstLine="180"/>
              <w:jc w:val="both"/>
              <w:textAlignment w:val="baseline"/>
              <w:rPr>
                <w:rFonts w:ascii="Times New Roman" w:hAnsi="Times New Roman"/>
                <w:bCs/>
                <w:sz w:val="24"/>
                <w:szCs w:val="24"/>
                <w:lang w:eastAsia="ru-RU"/>
              </w:rPr>
            </w:pPr>
            <w:r w:rsidRPr="00250CE0">
              <w:rPr>
                <w:rFonts w:ascii="Times New Roman" w:hAnsi="Times New Roman"/>
                <w:sz w:val="24"/>
                <w:szCs w:val="24"/>
                <w:lang w:eastAsia="ru-RU"/>
              </w:rPr>
              <w:lastRenderedPageBreak/>
              <w:t xml:space="preserve">6. Проведення спільно з громадськими організаціями національних меншин науково-практичних конференцій, засідань «круглих столів», семінарів, дискурсів з питань реалізації в області  чинного законодавства України в сфері етнонаціональної політики, збереження національної самоідентичності  спільнот, толерантності, попередження проявів ксенофобії, расової та етнічної дискримінації, реалізації положень Протоколів </w:t>
            </w:r>
            <w:r w:rsidRPr="00250CE0">
              <w:rPr>
                <w:rFonts w:ascii="Times New Roman" w:hAnsi="Times New Roman"/>
                <w:bCs/>
                <w:sz w:val="24"/>
                <w:szCs w:val="24"/>
                <w:lang w:eastAsia="ru-RU"/>
              </w:rPr>
              <w:t>Двосторонньої українсько – словацької  комісії  з  питань національних меншин, освіти і культури, Змішаної українсько-угорської комісії з питань забезпечення прав національних меншин. Змішаної міжурядової українсько – румунської комісії  з  питань забезпечення прав  осіб, які  належать  до національних  меншин</w:t>
            </w:r>
          </w:p>
          <w:p w:rsidR="007A2D36" w:rsidRPr="00250CE0" w:rsidRDefault="007A2D36" w:rsidP="004645C2">
            <w:pPr>
              <w:spacing w:after="0" w:line="240" w:lineRule="auto"/>
              <w:ind w:firstLine="180"/>
              <w:jc w:val="both"/>
              <w:textAlignment w:val="baseline"/>
              <w:rPr>
                <w:rFonts w:ascii="Times New Roman" w:hAnsi="Times New Roman"/>
                <w:bCs/>
                <w:sz w:val="24"/>
                <w:szCs w:val="24"/>
                <w:lang w:eastAsia="ru-RU"/>
              </w:rPr>
            </w:pPr>
          </w:p>
          <w:p w:rsidR="007A2D36" w:rsidRPr="00250CE0" w:rsidRDefault="007A2D36" w:rsidP="004645C2">
            <w:pPr>
              <w:spacing w:after="0" w:line="240" w:lineRule="auto"/>
              <w:ind w:firstLine="180"/>
              <w:jc w:val="both"/>
              <w:textAlignment w:val="baseline"/>
              <w:rPr>
                <w:rFonts w:ascii="Times New Roman" w:hAnsi="Times New Roman"/>
                <w:bCs/>
                <w:sz w:val="24"/>
                <w:szCs w:val="24"/>
                <w:lang w:eastAsia="ru-RU"/>
              </w:rPr>
            </w:pPr>
          </w:p>
          <w:p w:rsidR="007A2D36" w:rsidRPr="00250CE0" w:rsidRDefault="007A2D36" w:rsidP="004645C2">
            <w:pPr>
              <w:spacing w:after="0" w:line="240" w:lineRule="auto"/>
              <w:ind w:firstLine="180"/>
              <w:jc w:val="both"/>
              <w:textAlignment w:val="baseline"/>
              <w:rPr>
                <w:rFonts w:ascii="Times New Roman" w:hAnsi="Times New Roman"/>
                <w:bCs/>
                <w:sz w:val="24"/>
                <w:szCs w:val="24"/>
                <w:lang w:eastAsia="ru-RU"/>
              </w:rPr>
            </w:pPr>
          </w:p>
          <w:p w:rsidR="007A2D36" w:rsidRPr="00250CE0" w:rsidRDefault="007A2D36" w:rsidP="004645C2">
            <w:pPr>
              <w:spacing w:after="0" w:line="240" w:lineRule="auto"/>
              <w:ind w:firstLine="180"/>
              <w:jc w:val="both"/>
              <w:textAlignment w:val="baseline"/>
              <w:rPr>
                <w:rFonts w:ascii="Times New Roman" w:hAnsi="Times New Roman"/>
                <w:sz w:val="24"/>
                <w:szCs w:val="24"/>
                <w:lang w:eastAsia="ru-RU"/>
              </w:rPr>
            </w:pPr>
          </w:p>
        </w:tc>
        <w:tc>
          <w:tcPr>
            <w:tcW w:w="10080" w:type="dxa"/>
          </w:tcPr>
          <w:p w:rsidR="007A2D36" w:rsidRPr="00250CE0" w:rsidRDefault="007A2D36" w:rsidP="000A4494">
            <w:pPr>
              <w:spacing w:after="0" w:line="240" w:lineRule="auto"/>
              <w:jc w:val="both"/>
              <w:rPr>
                <w:rFonts w:ascii="Times New Roman" w:hAnsi="Times New Roman"/>
                <w:bCs/>
                <w:sz w:val="24"/>
                <w:szCs w:val="24"/>
                <w:lang w:eastAsia="ru-RU"/>
              </w:rPr>
            </w:pPr>
            <w:r w:rsidRPr="00250CE0">
              <w:rPr>
                <w:rFonts w:ascii="Times New Roman" w:hAnsi="Times New Roman"/>
                <w:bCs/>
                <w:sz w:val="24"/>
                <w:szCs w:val="24"/>
                <w:lang w:eastAsia="ru-RU"/>
              </w:rPr>
              <w:lastRenderedPageBreak/>
              <w:t xml:space="preserve"> Центром спільно з національно-культурними товариствами проведено науково-практичні конференції, круглі столи, дискурси, семінари, тренінги та інші заходи, зокрема у:</w:t>
            </w:r>
          </w:p>
          <w:p w:rsidR="007A2D36" w:rsidRPr="00250CE0" w:rsidRDefault="007A2D36" w:rsidP="000A4494">
            <w:pPr>
              <w:spacing w:after="0" w:line="240" w:lineRule="auto"/>
              <w:jc w:val="both"/>
              <w:rPr>
                <w:rFonts w:ascii="Times New Roman" w:hAnsi="Times New Roman"/>
                <w:bCs/>
                <w:sz w:val="24"/>
                <w:szCs w:val="24"/>
                <w:lang w:eastAsia="ru-RU"/>
              </w:rPr>
            </w:pPr>
            <w:r w:rsidRPr="00250CE0">
              <w:rPr>
                <w:rFonts w:ascii="Times New Roman" w:hAnsi="Times New Roman"/>
                <w:bCs/>
                <w:i/>
                <w:sz w:val="24"/>
                <w:szCs w:val="24"/>
                <w:lang w:eastAsia="ru-RU"/>
              </w:rPr>
              <w:t xml:space="preserve">   січні </w:t>
            </w:r>
            <w:r w:rsidRPr="00250CE0">
              <w:rPr>
                <w:rFonts w:ascii="Times New Roman" w:hAnsi="Times New Roman"/>
                <w:bCs/>
                <w:sz w:val="24"/>
                <w:szCs w:val="24"/>
                <w:lang w:eastAsia="ru-RU"/>
              </w:rPr>
              <w:t>проведено семінар-практикум з громадськими організаціями національних меншин (спільнот) області, які не вчасно провели перереєстрацію громадських організацій відповідно до вимог Закону України «Про громадські об’єднання», з метою приведення Статутів (положень) та установчих документів громадських організацій у відповідність до зазначеного Закону;</w:t>
            </w:r>
          </w:p>
          <w:p w:rsidR="007A2D36" w:rsidRPr="00250CE0" w:rsidRDefault="007A2D36" w:rsidP="000A4494">
            <w:pPr>
              <w:spacing w:after="0" w:line="240" w:lineRule="auto"/>
              <w:jc w:val="both"/>
              <w:rPr>
                <w:rFonts w:ascii="Times New Roman" w:hAnsi="Times New Roman"/>
                <w:bCs/>
                <w:sz w:val="24"/>
                <w:szCs w:val="24"/>
                <w:lang w:eastAsia="ru-RU"/>
              </w:rPr>
            </w:pPr>
            <w:r w:rsidRPr="00250CE0">
              <w:rPr>
                <w:rFonts w:ascii="Times New Roman" w:hAnsi="Times New Roman"/>
                <w:bCs/>
                <w:i/>
                <w:sz w:val="24"/>
                <w:szCs w:val="24"/>
                <w:lang w:eastAsia="ru-RU"/>
              </w:rPr>
              <w:t xml:space="preserve">   лютому</w:t>
            </w:r>
            <w:r w:rsidRPr="00250CE0">
              <w:rPr>
                <w:rFonts w:ascii="Times New Roman" w:hAnsi="Times New Roman"/>
                <w:bCs/>
                <w:sz w:val="24"/>
                <w:szCs w:val="24"/>
                <w:lang w:eastAsia="ru-RU"/>
              </w:rPr>
              <w:t xml:space="preserve"> з нагоди Міжнародного дня рідної мови за участі студентів закладів вищої освіти, які проходили ознайомчу практику на базі Центру, організовано засідання за круглим столом «Державна політика у сфері захисту, розвитку і популяризації мов національних меншин (спільнот) у Закарпатті». Обговорено питання реалізації Законів України «Про національні меншини (спільноти) України», «Забезпечення функціонування української мови як державної», «Про освіту» </w:t>
            </w:r>
            <w:r>
              <w:rPr>
                <w:rFonts w:ascii="Times New Roman" w:hAnsi="Times New Roman"/>
                <w:bCs/>
                <w:sz w:val="24"/>
                <w:szCs w:val="24"/>
                <w:lang w:eastAsia="ru-RU"/>
              </w:rPr>
              <w:t xml:space="preserve">у </w:t>
            </w:r>
            <w:r w:rsidRPr="00250CE0">
              <w:rPr>
                <w:rFonts w:ascii="Times New Roman" w:hAnsi="Times New Roman"/>
                <w:bCs/>
                <w:sz w:val="24"/>
                <w:szCs w:val="24"/>
                <w:lang w:eastAsia="ru-RU"/>
              </w:rPr>
              <w:t>частині забе</w:t>
            </w:r>
            <w:r>
              <w:rPr>
                <w:rFonts w:ascii="Times New Roman" w:hAnsi="Times New Roman"/>
                <w:bCs/>
                <w:sz w:val="24"/>
                <w:szCs w:val="24"/>
                <w:lang w:eastAsia="ru-RU"/>
              </w:rPr>
              <w:t xml:space="preserve">зпечення мовних прав нацменшин в </w:t>
            </w:r>
            <w:r w:rsidRPr="00250CE0">
              <w:rPr>
                <w:rFonts w:ascii="Times New Roman" w:hAnsi="Times New Roman"/>
                <w:bCs/>
                <w:sz w:val="24"/>
                <w:szCs w:val="24"/>
                <w:lang w:eastAsia="ru-RU"/>
              </w:rPr>
              <w:t>регіоні;</w:t>
            </w:r>
          </w:p>
          <w:p w:rsidR="007A2D36" w:rsidRPr="00250CE0" w:rsidRDefault="007A2D36" w:rsidP="000A4494">
            <w:pPr>
              <w:spacing w:after="0" w:line="240" w:lineRule="auto"/>
              <w:jc w:val="both"/>
              <w:rPr>
                <w:rFonts w:ascii="Times New Roman" w:hAnsi="Times New Roman"/>
                <w:bCs/>
                <w:sz w:val="24"/>
                <w:szCs w:val="24"/>
                <w:lang w:eastAsia="ru-RU"/>
              </w:rPr>
            </w:pPr>
            <w:r w:rsidRPr="00250CE0">
              <w:rPr>
                <w:rFonts w:ascii="Times New Roman" w:hAnsi="Times New Roman"/>
                <w:bCs/>
                <w:i/>
                <w:sz w:val="24"/>
                <w:szCs w:val="24"/>
                <w:lang w:eastAsia="ru-RU"/>
              </w:rPr>
              <w:t xml:space="preserve">   лютому </w:t>
            </w:r>
            <w:r w:rsidRPr="00250CE0">
              <w:rPr>
                <w:rFonts w:ascii="Times New Roman" w:hAnsi="Times New Roman"/>
                <w:bCs/>
                <w:sz w:val="24"/>
                <w:szCs w:val="24"/>
                <w:lang w:eastAsia="ru-RU"/>
              </w:rPr>
              <w:t>в рамках відзначення</w:t>
            </w:r>
            <w:r w:rsidRPr="00250CE0">
              <w:rPr>
                <w:rFonts w:ascii="Times New Roman" w:hAnsi="Times New Roman"/>
                <w:bCs/>
                <w:sz w:val="24"/>
                <w:szCs w:val="24"/>
                <w:lang w:val="en-US" w:eastAsia="ru-RU"/>
              </w:rPr>
              <w:t> </w:t>
            </w:r>
            <w:r w:rsidRPr="00250CE0">
              <w:rPr>
                <w:rFonts w:ascii="Times New Roman" w:hAnsi="Times New Roman"/>
                <w:bCs/>
                <w:sz w:val="24"/>
                <w:szCs w:val="24"/>
                <w:lang w:eastAsia="ru-RU"/>
              </w:rPr>
              <w:t xml:space="preserve"> Міжнародного дня рідної мови відбулася презентація видання «Альманах сьогоднішньої підкарпатської русинської літератури – 2022», організованого за сприяння громадських організацій «Закарпатське обласне науково-культурологічне товариство ім. О. Духновича» та «Русинський культурологічний клуб»;</w:t>
            </w:r>
          </w:p>
          <w:p w:rsidR="007A2D36" w:rsidRPr="00250CE0" w:rsidRDefault="007A2D36" w:rsidP="000A4494">
            <w:pPr>
              <w:spacing w:after="0" w:line="240" w:lineRule="auto"/>
              <w:jc w:val="both"/>
              <w:rPr>
                <w:rFonts w:ascii="Times New Roman" w:hAnsi="Times New Roman"/>
                <w:bCs/>
                <w:sz w:val="24"/>
                <w:szCs w:val="24"/>
                <w:lang w:eastAsia="ru-RU"/>
              </w:rPr>
            </w:pPr>
            <w:r w:rsidRPr="00250CE0">
              <w:rPr>
                <w:rFonts w:ascii="Times New Roman" w:hAnsi="Times New Roman"/>
                <w:bCs/>
                <w:sz w:val="24"/>
                <w:szCs w:val="24"/>
                <w:lang w:eastAsia="ru-RU"/>
              </w:rPr>
              <w:t xml:space="preserve">   </w:t>
            </w:r>
            <w:r w:rsidRPr="00250CE0">
              <w:rPr>
                <w:rFonts w:ascii="Times New Roman" w:hAnsi="Times New Roman"/>
                <w:bCs/>
                <w:i/>
                <w:sz w:val="24"/>
                <w:szCs w:val="24"/>
                <w:lang w:eastAsia="ru-RU"/>
              </w:rPr>
              <w:t>квітні</w:t>
            </w:r>
            <w:r w:rsidRPr="00250CE0">
              <w:rPr>
                <w:rFonts w:ascii="Times New Roman" w:hAnsi="Times New Roman"/>
                <w:b/>
                <w:bCs/>
                <w:sz w:val="24"/>
                <w:szCs w:val="24"/>
                <w:lang w:eastAsia="ru-RU"/>
              </w:rPr>
              <w:t xml:space="preserve"> </w:t>
            </w:r>
            <w:r w:rsidRPr="00250CE0">
              <w:rPr>
                <w:rFonts w:ascii="Times New Roman" w:hAnsi="Times New Roman"/>
                <w:bCs/>
                <w:sz w:val="24"/>
                <w:szCs w:val="24"/>
                <w:lang w:eastAsia="ru-RU"/>
              </w:rPr>
              <w:t xml:space="preserve">в конференц-залі Центру відбулася ділова дискусія щодо реалізації в області етнонаціонольної політики стосовно ромської національної меншини Закарпаття за участі </w:t>
            </w:r>
            <w:r w:rsidRPr="00250CE0">
              <w:rPr>
                <w:rFonts w:ascii="Times New Roman" w:hAnsi="Times New Roman"/>
                <w:bCs/>
                <w:sz w:val="24"/>
                <w:szCs w:val="24"/>
                <w:lang w:eastAsia="ru-RU"/>
              </w:rPr>
              <w:lastRenderedPageBreak/>
              <w:t xml:space="preserve">Олександра Ляха, заступника директора – начальника управління національностей та релігій департаменту стратегічних комунікацій, національностей та релігій облдержадміністрації – обласної військової адміністрації, Ейлін Войт, представника Міжнародної благодійної організації «Дитина у війні» (Голандія), Елеонори Кулчар, голови Закарпатського обласного благодійного фонду «Благо». В ході панельної дискусії обговорено питання про стан виконання в регіоні основних положень Стратегії сприяння реалізації прав і можливостей осіб, які належать до ромської національної меншини. Запропоновано ряд констркутивних пропозицій, які необхідно вирішувати як для ромів Закарпаття так і ромів-переселенців з інших областей щодо поліпшення їхньої соціалізації; </w:t>
            </w:r>
          </w:p>
          <w:p w:rsidR="007A2D36" w:rsidRPr="00250CE0" w:rsidRDefault="007A2D36" w:rsidP="000A4494">
            <w:pPr>
              <w:spacing w:after="0" w:line="240" w:lineRule="auto"/>
              <w:jc w:val="both"/>
              <w:rPr>
                <w:rFonts w:ascii="Times New Roman" w:hAnsi="Times New Roman"/>
                <w:bCs/>
                <w:sz w:val="24"/>
                <w:szCs w:val="24"/>
                <w:lang w:eastAsia="ru-RU"/>
              </w:rPr>
            </w:pPr>
            <w:r w:rsidRPr="00250CE0">
              <w:rPr>
                <w:rFonts w:ascii="Times New Roman" w:hAnsi="Times New Roman"/>
                <w:bCs/>
                <w:sz w:val="24"/>
                <w:szCs w:val="24"/>
                <w:lang w:eastAsia="ru-RU"/>
              </w:rPr>
              <w:t xml:space="preserve">   </w:t>
            </w:r>
            <w:r w:rsidRPr="00250CE0">
              <w:rPr>
                <w:rFonts w:ascii="Times New Roman" w:hAnsi="Times New Roman"/>
                <w:bCs/>
                <w:i/>
                <w:sz w:val="24"/>
                <w:szCs w:val="24"/>
                <w:lang w:eastAsia="ru-RU"/>
              </w:rPr>
              <w:t>квітні</w:t>
            </w:r>
            <w:r w:rsidRPr="00250CE0">
              <w:rPr>
                <w:rFonts w:ascii="Times New Roman" w:hAnsi="Times New Roman"/>
                <w:bCs/>
                <w:sz w:val="24"/>
                <w:szCs w:val="24"/>
                <w:lang w:eastAsia="ru-RU"/>
              </w:rPr>
              <w:t xml:space="preserve"> </w:t>
            </w:r>
            <w:r w:rsidRPr="00250CE0">
              <w:rPr>
                <w:rFonts w:ascii="Times New Roman" w:hAnsi="Times New Roman"/>
                <w:bCs/>
                <w:sz w:val="24"/>
                <w:szCs w:val="24"/>
                <w:lang w:val="ru-RU" w:eastAsia="ru-RU"/>
              </w:rPr>
              <w:t xml:space="preserve">у конференц-залі Центру культур національних меншин Закарпаття за участю представників національно-культурних товариств області, педагогічної громадськості, науковців проведено симпозіум, присвячений 220-й річниці від дня народження Олександра Духновича – письменника, педагога, священника, діяча культури та освіти. </w:t>
            </w:r>
            <w:r w:rsidRPr="00250CE0">
              <w:rPr>
                <w:rFonts w:ascii="Times New Roman" w:hAnsi="Times New Roman"/>
                <w:bCs/>
                <w:sz w:val="24"/>
                <w:szCs w:val="24"/>
                <w:lang w:eastAsia="ru-RU"/>
              </w:rPr>
              <w:t>З метою збереження, вивчення та запровадження в активний науковий та інформаційний обіг педагогічної, наукової, культурної спадщини О. Духновича прийнято відповідні рекомендації;</w:t>
            </w:r>
          </w:p>
          <w:p w:rsidR="007A2D36" w:rsidRPr="00250CE0" w:rsidRDefault="007A2D36" w:rsidP="000A4494">
            <w:pPr>
              <w:spacing w:after="0" w:line="240" w:lineRule="auto"/>
              <w:jc w:val="both"/>
              <w:rPr>
                <w:rFonts w:ascii="Times New Roman" w:hAnsi="Times New Roman"/>
                <w:bCs/>
                <w:sz w:val="24"/>
                <w:szCs w:val="24"/>
                <w:lang w:val="ru-RU" w:eastAsia="ru-RU"/>
              </w:rPr>
            </w:pPr>
            <w:r w:rsidRPr="00250CE0">
              <w:rPr>
                <w:rFonts w:ascii="Times New Roman" w:hAnsi="Times New Roman"/>
                <w:bCs/>
                <w:sz w:val="24"/>
                <w:szCs w:val="24"/>
                <w:lang w:eastAsia="ru-RU"/>
              </w:rPr>
              <w:t xml:space="preserve">   </w:t>
            </w:r>
            <w:r w:rsidRPr="00250CE0">
              <w:rPr>
                <w:rFonts w:ascii="Times New Roman" w:hAnsi="Times New Roman"/>
                <w:bCs/>
                <w:i/>
                <w:sz w:val="24"/>
                <w:szCs w:val="24"/>
                <w:lang w:eastAsia="ru-RU"/>
              </w:rPr>
              <w:t>в</w:t>
            </w:r>
            <w:r w:rsidRPr="00250CE0">
              <w:rPr>
                <w:rFonts w:ascii="Times New Roman" w:hAnsi="Times New Roman"/>
                <w:bCs/>
                <w:i/>
                <w:sz w:val="24"/>
                <w:szCs w:val="24"/>
                <w:lang w:val="ru-RU" w:eastAsia="ru-RU"/>
              </w:rPr>
              <w:t>ересні</w:t>
            </w:r>
            <w:r w:rsidRPr="00250CE0">
              <w:rPr>
                <w:rFonts w:ascii="Times New Roman" w:hAnsi="Times New Roman"/>
                <w:b/>
                <w:bCs/>
                <w:sz w:val="24"/>
                <w:szCs w:val="24"/>
                <w:lang w:val="ru-RU" w:eastAsia="ru-RU"/>
              </w:rPr>
              <w:t xml:space="preserve"> </w:t>
            </w:r>
            <w:r w:rsidRPr="00250CE0">
              <w:rPr>
                <w:rFonts w:ascii="Times New Roman" w:hAnsi="Times New Roman"/>
                <w:bCs/>
                <w:sz w:val="24"/>
                <w:szCs w:val="24"/>
                <w:lang w:val="ru-RU" w:eastAsia="ru-RU"/>
              </w:rPr>
              <w:t> у Центрі культур національних меншин Закарпаття Громадською організацією «Товариства польської культури Закарпаття ім. Гнєви Волосєвич» за підтримки Центру проведено презентацію діяльності Ужгородської недільної школи ім. Юзефа Тішнера. Присутні ознайомилися з історією створення закладу, міжнародними зв’язками школи та відповідними освітніми програмами Польщі, в яких вивчається українська мова та ін;</w:t>
            </w:r>
          </w:p>
          <w:p w:rsidR="007A2D36" w:rsidRPr="00250CE0" w:rsidRDefault="007A2D36" w:rsidP="000A4494">
            <w:pPr>
              <w:spacing w:after="0" w:line="240" w:lineRule="auto"/>
              <w:jc w:val="both"/>
              <w:rPr>
                <w:rFonts w:ascii="Times New Roman" w:hAnsi="Times New Roman"/>
                <w:bCs/>
                <w:sz w:val="24"/>
                <w:szCs w:val="24"/>
                <w:lang w:val="ru-RU" w:eastAsia="ru-RU"/>
              </w:rPr>
            </w:pPr>
            <w:r w:rsidRPr="00250CE0">
              <w:rPr>
                <w:rFonts w:ascii="Times New Roman" w:hAnsi="Times New Roman"/>
                <w:bCs/>
                <w:sz w:val="24"/>
                <w:szCs w:val="24"/>
                <w:lang w:val="ru-RU" w:eastAsia="ru-RU"/>
              </w:rPr>
              <w:t xml:space="preserve">  </w:t>
            </w:r>
            <w:r w:rsidRPr="00250CE0">
              <w:rPr>
                <w:rFonts w:ascii="Times New Roman" w:hAnsi="Times New Roman"/>
                <w:bCs/>
                <w:i/>
                <w:sz w:val="24"/>
                <w:szCs w:val="24"/>
                <w:lang w:val="ru-RU" w:eastAsia="ru-RU"/>
              </w:rPr>
              <w:t xml:space="preserve"> жовтні</w:t>
            </w:r>
            <w:r w:rsidRPr="00250CE0">
              <w:rPr>
                <w:rFonts w:ascii="Times New Roman" w:hAnsi="Times New Roman"/>
                <w:bCs/>
                <w:sz w:val="24"/>
                <w:szCs w:val="24"/>
                <w:lang w:val="ru-RU" w:eastAsia="ru-RU"/>
              </w:rPr>
              <w:t> у конференц-залі Центру проведено круглий стіл, організований громадською організацією «Товариство польської культури Закарпаття ім. Гнєви Волосєвич» за сприяння Центру, приуроченого Олександру Фредро – визначному польському драматургу. Учасники ознайомилися із творами драматурга, які були екранізовані за участі відомих акторів світового рівня. Присутні переглянули фрагменти екранізованої комедії О. Фредро  «Помста» (режисер Анджей Вайда). Відбулося активне обговорення фільму та окремих літературних творів автора.</w:t>
            </w:r>
          </w:p>
          <w:p w:rsidR="007A2D36" w:rsidRPr="00250CE0" w:rsidRDefault="007A2D36" w:rsidP="000A4494">
            <w:pPr>
              <w:spacing w:after="0" w:line="240" w:lineRule="auto"/>
              <w:jc w:val="both"/>
              <w:rPr>
                <w:rFonts w:ascii="Times New Roman" w:hAnsi="Times New Roman"/>
                <w:bCs/>
                <w:sz w:val="24"/>
                <w:szCs w:val="24"/>
                <w:lang w:val="ru-RU" w:eastAsia="ru-RU"/>
              </w:rPr>
            </w:pPr>
            <w:r w:rsidRPr="00250CE0">
              <w:rPr>
                <w:rFonts w:ascii="Times New Roman" w:hAnsi="Times New Roman"/>
                <w:bCs/>
                <w:sz w:val="24"/>
                <w:szCs w:val="24"/>
                <w:lang w:eastAsia="ru-RU"/>
              </w:rPr>
              <w:t xml:space="preserve">   </w:t>
            </w:r>
            <w:r w:rsidRPr="00250CE0">
              <w:rPr>
                <w:rFonts w:ascii="Times New Roman" w:hAnsi="Times New Roman"/>
                <w:bCs/>
                <w:i/>
                <w:sz w:val="24"/>
                <w:szCs w:val="24"/>
                <w:lang w:eastAsia="ru-RU"/>
              </w:rPr>
              <w:t>жовтні</w:t>
            </w:r>
            <w:r w:rsidRPr="00250CE0">
              <w:rPr>
                <w:rFonts w:ascii="Times New Roman" w:hAnsi="Times New Roman"/>
                <w:bCs/>
                <w:sz w:val="24"/>
                <w:szCs w:val="24"/>
                <w:lang w:val="ru-RU" w:eastAsia="ru-RU"/>
              </w:rPr>
              <w:t> </w:t>
            </w:r>
            <w:r w:rsidRPr="00250CE0">
              <w:rPr>
                <w:rFonts w:ascii="Times New Roman" w:hAnsi="Times New Roman"/>
                <w:bCs/>
                <w:sz w:val="24"/>
                <w:szCs w:val="24"/>
                <w:lang w:eastAsia="ru-RU"/>
              </w:rPr>
              <w:t>у конференц-залі Центру в рамках відзначення Дня української писемності та мови за участі інститутів громадянського суспільства, громадських організацій національно-культурних товариств, науковців, експертів відбувся науково-практичний дискурс «Імплементація в Закарпатській області Закону України «Про забезпечення функціонування української мови як державної»: реалії, перспективи».</w:t>
            </w:r>
            <w:r w:rsidRPr="00250CE0">
              <w:rPr>
                <w:rFonts w:ascii="Times New Roman" w:hAnsi="Times New Roman"/>
                <w:bCs/>
                <w:sz w:val="24"/>
                <w:szCs w:val="24"/>
                <w:lang w:val="ru-RU" w:eastAsia="ru-RU"/>
              </w:rPr>
              <w:t> </w:t>
            </w:r>
            <w:r w:rsidRPr="00250CE0">
              <w:rPr>
                <w:rFonts w:ascii="Times New Roman" w:hAnsi="Times New Roman"/>
                <w:bCs/>
                <w:sz w:val="24"/>
                <w:szCs w:val="24"/>
                <w:lang w:eastAsia="ru-RU"/>
              </w:rPr>
              <w:t xml:space="preserve">Під час заходу учасники </w:t>
            </w:r>
            <w:r w:rsidRPr="00250CE0">
              <w:rPr>
                <w:rFonts w:ascii="Times New Roman" w:hAnsi="Times New Roman"/>
                <w:bCs/>
                <w:sz w:val="24"/>
                <w:szCs w:val="24"/>
                <w:lang w:val="ru-RU" w:eastAsia="ru-RU"/>
              </w:rPr>
              <w:t xml:space="preserve">обговорили питання забезпечення функціонування державної мови, зокрема в галузі освіти, науки, культури, медіа, як інструмента об’єднання українського суспільства, засобу зміцнення державної єдності, територіальної цілісності й незалежності України, її національної безпеки, а </w:t>
            </w:r>
            <w:r w:rsidRPr="00250CE0">
              <w:rPr>
                <w:rFonts w:ascii="Times New Roman" w:hAnsi="Times New Roman"/>
                <w:bCs/>
                <w:sz w:val="24"/>
                <w:szCs w:val="24"/>
                <w:lang w:val="ru-RU" w:eastAsia="ru-RU"/>
              </w:rPr>
              <w:lastRenderedPageBreak/>
              <w:t>також забезпечення розвитку української мови для зміцнення національної ідентичності, збереження національної культури, традицій, звичаїв, історичної пам’яті та забезпечення її подальшого функціонування і державотворчого чинника. Прийнято відповідні рекомендації для практичного використання в роботі. Перед початком роботи науково-практичного дискурсу учасники зібрання взяли участь у загальнонаціональній акції «Всеукраїнський радіодиктант національної єдності»;</w:t>
            </w:r>
          </w:p>
          <w:p w:rsidR="007A2D36" w:rsidRPr="00250CE0" w:rsidRDefault="007A2D36" w:rsidP="000A4494">
            <w:pPr>
              <w:spacing w:after="0" w:line="240" w:lineRule="auto"/>
              <w:jc w:val="both"/>
              <w:rPr>
                <w:rFonts w:ascii="Times New Roman" w:hAnsi="Times New Roman"/>
                <w:bCs/>
                <w:sz w:val="24"/>
                <w:szCs w:val="24"/>
                <w:lang w:val="ru-RU" w:eastAsia="ru-RU"/>
              </w:rPr>
            </w:pPr>
            <w:r w:rsidRPr="00250CE0">
              <w:rPr>
                <w:rFonts w:ascii="Times New Roman" w:hAnsi="Times New Roman"/>
                <w:bCs/>
                <w:sz w:val="24"/>
                <w:szCs w:val="24"/>
                <w:lang w:val="ru-RU" w:eastAsia="ru-RU"/>
              </w:rPr>
              <w:t xml:space="preserve">   </w:t>
            </w:r>
            <w:r w:rsidRPr="00250CE0">
              <w:rPr>
                <w:rFonts w:ascii="Times New Roman" w:hAnsi="Times New Roman"/>
                <w:bCs/>
                <w:i/>
                <w:sz w:val="24"/>
                <w:szCs w:val="24"/>
                <w:lang w:val="ru-RU" w:eastAsia="ru-RU"/>
              </w:rPr>
              <w:t xml:space="preserve">листопаді </w:t>
            </w:r>
            <w:r w:rsidRPr="00250CE0">
              <w:rPr>
                <w:rFonts w:ascii="Times New Roman" w:hAnsi="Times New Roman"/>
                <w:bCs/>
                <w:sz w:val="24"/>
                <w:szCs w:val="24"/>
                <w:lang w:val="ru-RU" w:eastAsia="ru-RU"/>
              </w:rPr>
              <w:t>за ініціативи  Закарпатського обласного благодійного фонду «Свалявський меморіальний парк», Громадською організацією «Демократична спілка угорців України» проведено міжнародну конференцію, присв’ячену вшануванню пам’яті закарпатців угорської та німецької національностей, яких восени 1944 року під приводом «триденних маленьких робіт» депортували до сталінських таборів. У ході конференції презентовано збірник наукових досліджень з цієї тематики;</w:t>
            </w:r>
          </w:p>
          <w:p w:rsidR="007A2D36" w:rsidRPr="00250CE0" w:rsidRDefault="007A2D36" w:rsidP="000A4494">
            <w:pPr>
              <w:spacing w:after="0" w:line="240" w:lineRule="auto"/>
              <w:jc w:val="both"/>
              <w:rPr>
                <w:rFonts w:ascii="Times New Roman" w:hAnsi="Times New Roman"/>
                <w:bCs/>
                <w:sz w:val="24"/>
                <w:szCs w:val="24"/>
                <w:lang w:val="ru-RU" w:eastAsia="ru-RU"/>
              </w:rPr>
            </w:pPr>
            <w:r w:rsidRPr="00250CE0">
              <w:rPr>
                <w:rFonts w:ascii="Times New Roman" w:hAnsi="Times New Roman"/>
                <w:bCs/>
                <w:i/>
                <w:sz w:val="24"/>
                <w:szCs w:val="24"/>
                <w:lang w:val="ru-RU" w:eastAsia="ru-RU"/>
              </w:rPr>
              <w:t xml:space="preserve">  грудні</w:t>
            </w:r>
            <w:r w:rsidRPr="00250CE0">
              <w:rPr>
                <w:rFonts w:ascii="Times New Roman" w:hAnsi="Times New Roman"/>
                <w:bCs/>
                <w:sz w:val="24"/>
                <w:szCs w:val="24"/>
                <w:lang w:val="ru-RU" w:eastAsia="ru-RU"/>
              </w:rPr>
              <w:t xml:space="preserve"> в конференц-залі Центру культур національних меншин Закарпаття проведено культурно мистецький захід «Колядує Закарпаття мовами національних спільнот краю»;</w:t>
            </w:r>
          </w:p>
          <w:p w:rsidR="007A2D36" w:rsidRPr="00250CE0" w:rsidRDefault="007A2D36" w:rsidP="00AA6D7C">
            <w:pPr>
              <w:spacing w:after="0" w:line="240" w:lineRule="auto"/>
              <w:jc w:val="both"/>
              <w:rPr>
                <w:rFonts w:ascii="Times New Roman" w:hAnsi="Times New Roman"/>
                <w:bCs/>
                <w:sz w:val="24"/>
                <w:szCs w:val="24"/>
                <w:lang w:val="ru-RU" w:eastAsia="ru-RU"/>
              </w:rPr>
            </w:pPr>
            <w:r w:rsidRPr="00250CE0">
              <w:rPr>
                <w:rFonts w:ascii="Times New Roman" w:hAnsi="Times New Roman"/>
                <w:bCs/>
                <w:sz w:val="24"/>
                <w:szCs w:val="24"/>
                <w:lang w:val="ru-RU" w:eastAsia="ru-RU"/>
              </w:rPr>
              <w:t xml:space="preserve">  </w:t>
            </w:r>
            <w:r w:rsidRPr="00250CE0">
              <w:rPr>
                <w:rFonts w:ascii="Times New Roman" w:hAnsi="Times New Roman"/>
                <w:bCs/>
                <w:i/>
                <w:sz w:val="24"/>
                <w:szCs w:val="24"/>
                <w:lang w:val="ru-RU" w:eastAsia="ru-RU"/>
              </w:rPr>
              <w:t xml:space="preserve">грудні </w:t>
            </w:r>
            <w:r w:rsidRPr="00250CE0">
              <w:rPr>
                <w:rFonts w:ascii="Times New Roman" w:hAnsi="Times New Roman"/>
                <w:bCs/>
                <w:sz w:val="24"/>
                <w:szCs w:val="24"/>
                <w:lang w:val="ru-RU" w:eastAsia="ru-RU"/>
              </w:rPr>
              <w:t xml:space="preserve">в конференц-залі Центру </w:t>
            </w:r>
            <w:r>
              <w:rPr>
                <w:rFonts w:ascii="Times New Roman" w:hAnsi="Times New Roman"/>
                <w:bCs/>
                <w:sz w:val="24"/>
                <w:szCs w:val="24"/>
                <w:lang w:val="ru-RU" w:eastAsia="ru-RU"/>
              </w:rPr>
              <w:t xml:space="preserve">управлінням національностей та релігій департаменту </w:t>
            </w:r>
            <w:r w:rsidRPr="007275BA">
              <w:rPr>
                <w:rFonts w:ascii="Times New Roman" w:hAnsi="Times New Roman"/>
                <w:bCs/>
                <w:sz w:val="24"/>
                <w:szCs w:val="24"/>
                <w:lang w:val="ru-RU" w:eastAsia="ru-RU"/>
              </w:rPr>
              <w:t xml:space="preserve">стратегічних комунікацій, національностей та </w:t>
            </w:r>
            <w:r w:rsidRPr="007275BA">
              <w:rPr>
                <w:rFonts w:ascii="Times New Roman" w:hAnsi="Times New Roman"/>
                <w:bCs/>
                <w:sz w:val="24"/>
                <w:szCs w:val="24"/>
                <w:lang w:eastAsia="ru-RU"/>
              </w:rPr>
              <w:t xml:space="preserve">релігій облдержадміністрації – обласної військової адміністрації </w:t>
            </w:r>
            <w:r w:rsidRPr="00250CE0">
              <w:rPr>
                <w:rFonts w:ascii="Times New Roman" w:hAnsi="Times New Roman"/>
                <w:bCs/>
                <w:sz w:val="24"/>
                <w:szCs w:val="24"/>
                <w:lang w:eastAsia="ru-RU"/>
              </w:rPr>
              <w:t>за участі лідерів громадських організацій ромської національної спільноти області, представників структурних підрозділів обласної військової адміністрації, територіальних підрозділів центральних органів виконавчої влади, Уповноваженого Верховної Ради України з прав людини проведено круглий стіл з підбиття підсумків за 2023 рік щодо питання реалізації у Закарпатській області державної політики у сфері захисту прав і свобод осіб, які належать до ромської національної меншини.</w:t>
            </w:r>
          </w:p>
          <w:p w:rsidR="007A2D36" w:rsidRPr="00250CE0" w:rsidRDefault="007A2D36" w:rsidP="00AA6D7C">
            <w:pPr>
              <w:spacing w:after="0" w:line="240" w:lineRule="auto"/>
              <w:jc w:val="both"/>
              <w:rPr>
                <w:rFonts w:ascii="Times New Roman" w:hAnsi="Times New Roman"/>
                <w:bCs/>
                <w:sz w:val="24"/>
                <w:szCs w:val="24"/>
                <w:lang w:val="ru-RU" w:eastAsia="ru-RU"/>
              </w:rPr>
            </w:pPr>
          </w:p>
          <w:p w:rsidR="007A2D36" w:rsidRPr="00250CE0" w:rsidRDefault="007A2D36" w:rsidP="00354B0B">
            <w:pPr>
              <w:spacing w:after="0" w:line="240" w:lineRule="auto"/>
              <w:jc w:val="both"/>
              <w:rPr>
                <w:rFonts w:ascii="Times New Roman" w:hAnsi="Times New Roman"/>
                <w:b/>
                <w:bCs/>
                <w:i/>
                <w:sz w:val="24"/>
                <w:szCs w:val="24"/>
                <w:lang w:eastAsia="ru-RU"/>
              </w:rPr>
            </w:pPr>
            <w:r w:rsidRPr="00250CE0">
              <w:rPr>
                <w:rFonts w:ascii="Times New Roman" w:hAnsi="Times New Roman"/>
                <w:b/>
                <w:bCs/>
                <w:i/>
                <w:sz w:val="24"/>
                <w:szCs w:val="24"/>
                <w:lang w:eastAsia="ru-RU"/>
              </w:rPr>
              <w:t>п. 6 виконано</w:t>
            </w:r>
          </w:p>
          <w:p w:rsidR="007A2D36" w:rsidRPr="00250CE0" w:rsidRDefault="007A2D36" w:rsidP="00354B0B">
            <w:pPr>
              <w:spacing w:after="0" w:line="240" w:lineRule="auto"/>
              <w:jc w:val="both"/>
              <w:rPr>
                <w:rFonts w:ascii="Times New Roman" w:hAnsi="Times New Roman"/>
                <w:b/>
                <w:i/>
                <w:sz w:val="24"/>
                <w:szCs w:val="24"/>
                <w:bdr w:val="none" w:sz="0" w:space="0" w:color="auto" w:frame="1"/>
                <w:lang w:eastAsia="ru-RU"/>
              </w:rPr>
            </w:pPr>
          </w:p>
        </w:tc>
      </w:tr>
      <w:tr w:rsidR="007A2D36" w:rsidRPr="00204CBD" w:rsidTr="00B36A69">
        <w:trPr>
          <w:trHeight w:val="584"/>
        </w:trPr>
        <w:tc>
          <w:tcPr>
            <w:tcW w:w="15048" w:type="dxa"/>
            <w:gridSpan w:val="2"/>
            <w:vAlign w:val="center"/>
          </w:tcPr>
          <w:p w:rsidR="007A2D36" w:rsidRDefault="007A2D36" w:rsidP="00B36A69">
            <w:pPr>
              <w:shd w:val="clear" w:color="auto" w:fill="FFFFFF"/>
              <w:spacing w:after="0" w:line="240" w:lineRule="auto"/>
              <w:ind w:firstLine="277"/>
              <w:jc w:val="center"/>
              <w:rPr>
                <w:rFonts w:ascii="Times New Roman" w:hAnsi="Times New Roman"/>
                <w:b/>
                <w:bCs/>
                <w:i/>
                <w:sz w:val="24"/>
                <w:szCs w:val="24"/>
                <w:lang w:eastAsia="ru-RU"/>
              </w:rPr>
            </w:pPr>
          </w:p>
          <w:p w:rsidR="007A2D36" w:rsidRDefault="007A2D36" w:rsidP="00B36A69">
            <w:pPr>
              <w:shd w:val="clear" w:color="auto" w:fill="FFFFFF"/>
              <w:spacing w:after="0" w:line="240" w:lineRule="auto"/>
              <w:ind w:firstLine="277"/>
              <w:jc w:val="center"/>
              <w:rPr>
                <w:rFonts w:ascii="Times New Roman" w:hAnsi="Times New Roman"/>
                <w:b/>
                <w:bCs/>
                <w:i/>
                <w:sz w:val="24"/>
                <w:szCs w:val="24"/>
                <w:lang w:eastAsia="ru-RU"/>
              </w:rPr>
            </w:pPr>
            <w:r w:rsidRPr="00250CE0">
              <w:rPr>
                <w:rFonts w:ascii="Times New Roman" w:hAnsi="Times New Roman"/>
                <w:b/>
                <w:bCs/>
                <w:i/>
                <w:sz w:val="24"/>
                <w:szCs w:val="24"/>
                <w:lang w:eastAsia="ru-RU"/>
              </w:rPr>
              <w:t>Інформаційно-просвітницька діяльність</w:t>
            </w:r>
          </w:p>
          <w:p w:rsidR="007A2D36" w:rsidRPr="00250CE0" w:rsidRDefault="007A2D36" w:rsidP="00B36A69">
            <w:pPr>
              <w:shd w:val="clear" w:color="auto" w:fill="FFFFFF"/>
              <w:spacing w:after="0" w:line="240" w:lineRule="auto"/>
              <w:ind w:firstLine="277"/>
              <w:jc w:val="center"/>
              <w:rPr>
                <w:rFonts w:ascii="Times New Roman" w:hAnsi="Times New Roman"/>
                <w:bCs/>
                <w:i/>
                <w:sz w:val="24"/>
                <w:szCs w:val="24"/>
                <w:lang w:eastAsia="ru-RU"/>
              </w:rPr>
            </w:pPr>
          </w:p>
        </w:tc>
      </w:tr>
      <w:tr w:rsidR="007A2D36" w:rsidRPr="00204CBD" w:rsidTr="005B0D12">
        <w:tc>
          <w:tcPr>
            <w:tcW w:w="4968" w:type="dxa"/>
          </w:tcPr>
          <w:p w:rsidR="007A2D36" w:rsidRPr="00250CE0" w:rsidRDefault="007A2D36" w:rsidP="002558BE">
            <w:pPr>
              <w:spacing w:after="0" w:line="240" w:lineRule="auto"/>
              <w:ind w:firstLine="180"/>
              <w:jc w:val="both"/>
              <w:textAlignment w:val="baseline"/>
              <w:rPr>
                <w:rFonts w:ascii="Times New Roman" w:hAnsi="Times New Roman"/>
                <w:sz w:val="24"/>
                <w:szCs w:val="24"/>
                <w:lang w:eastAsia="ru-RU"/>
              </w:rPr>
            </w:pPr>
            <w:r w:rsidRPr="00250CE0">
              <w:rPr>
                <w:rFonts w:ascii="Times New Roman" w:hAnsi="Times New Roman"/>
                <w:sz w:val="24"/>
                <w:szCs w:val="24"/>
                <w:lang w:eastAsia="ru-RU"/>
              </w:rPr>
              <w:t xml:space="preserve">7. Сприяння в організації та проведенні національно-культурними товариствами культурно-мистецьких акцій, свят угорської, румунської, словацької, русинської, ромської, російської тощо народної культури та мистецтва, інших  культурологічних акцій. </w:t>
            </w:r>
            <w:r w:rsidRPr="00250CE0">
              <w:rPr>
                <w:rFonts w:ascii="Times New Roman" w:hAnsi="Times New Roman"/>
                <w:sz w:val="24"/>
                <w:szCs w:val="24"/>
                <w:lang w:eastAsia="ru-RU"/>
              </w:rPr>
              <w:lastRenderedPageBreak/>
              <w:t>Оплата цінних подарунків, сувенірів для нагородження колективів художньої самодіяльності, індивідуальних виконавців</w:t>
            </w:r>
          </w:p>
        </w:tc>
        <w:tc>
          <w:tcPr>
            <w:tcW w:w="10080" w:type="dxa"/>
          </w:tcPr>
          <w:p w:rsidR="007A2D36" w:rsidRPr="00250CE0" w:rsidRDefault="007A2D36" w:rsidP="00083AE8">
            <w:pPr>
              <w:spacing w:after="0" w:line="240" w:lineRule="auto"/>
              <w:ind w:firstLine="180"/>
              <w:jc w:val="both"/>
              <w:textAlignment w:val="baseline"/>
              <w:rPr>
                <w:rFonts w:ascii="Times New Roman" w:hAnsi="Times New Roman"/>
                <w:sz w:val="24"/>
                <w:szCs w:val="24"/>
                <w:bdr w:val="none" w:sz="0" w:space="0" w:color="auto" w:frame="1"/>
                <w:lang w:eastAsia="ru-RU"/>
              </w:rPr>
            </w:pPr>
            <w:r w:rsidRPr="00250CE0">
              <w:rPr>
                <w:rFonts w:ascii="Times New Roman" w:hAnsi="Times New Roman"/>
                <w:sz w:val="24"/>
                <w:szCs w:val="24"/>
                <w:bdr w:val="none" w:sz="0" w:space="0" w:color="auto" w:frame="1"/>
                <w:lang w:eastAsia="ru-RU"/>
              </w:rPr>
              <w:lastRenderedPageBreak/>
              <w:t>Для дітей- представників національних меншин проведено культурно-мистецькі акції:</w:t>
            </w:r>
          </w:p>
          <w:p w:rsidR="007A2D36" w:rsidRPr="00250CE0" w:rsidRDefault="007A2D36" w:rsidP="00083AE8">
            <w:pPr>
              <w:spacing w:after="0" w:line="240" w:lineRule="auto"/>
              <w:ind w:firstLine="180"/>
              <w:jc w:val="both"/>
              <w:textAlignment w:val="baseline"/>
              <w:rPr>
                <w:rFonts w:ascii="Times New Roman" w:hAnsi="Times New Roman"/>
                <w:sz w:val="24"/>
                <w:szCs w:val="24"/>
                <w:bdr w:val="none" w:sz="0" w:space="0" w:color="auto" w:frame="1"/>
                <w:lang w:eastAsia="ru-RU"/>
              </w:rPr>
            </w:pPr>
            <w:r w:rsidRPr="00250CE0">
              <w:rPr>
                <w:rFonts w:ascii="Times New Roman" w:hAnsi="Times New Roman"/>
                <w:i/>
                <w:sz w:val="24"/>
                <w:szCs w:val="24"/>
                <w:bdr w:val="none" w:sz="0" w:space="0" w:color="auto" w:frame="1"/>
                <w:lang w:eastAsia="ru-RU"/>
              </w:rPr>
              <w:t>квітень</w:t>
            </w:r>
            <w:r w:rsidRPr="00250CE0">
              <w:rPr>
                <w:rFonts w:ascii="Times New Roman" w:hAnsi="Times New Roman"/>
                <w:sz w:val="24"/>
                <w:szCs w:val="24"/>
                <w:bdr w:val="none" w:sz="0" w:space="0" w:color="auto" w:frame="1"/>
                <w:lang w:eastAsia="ru-RU"/>
              </w:rPr>
              <w:t xml:space="preserve"> – майстер-клас з писанкарства «Писанка Закарпаття»;</w:t>
            </w:r>
          </w:p>
          <w:p w:rsidR="007A2D36" w:rsidRPr="00250CE0" w:rsidRDefault="007A2D36" w:rsidP="00083AE8">
            <w:pPr>
              <w:spacing w:after="0" w:line="240" w:lineRule="auto"/>
              <w:ind w:firstLine="180"/>
              <w:jc w:val="both"/>
              <w:textAlignment w:val="baseline"/>
              <w:rPr>
                <w:rFonts w:ascii="Times New Roman" w:hAnsi="Times New Roman"/>
                <w:sz w:val="24"/>
                <w:szCs w:val="24"/>
                <w:bdr w:val="none" w:sz="0" w:space="0" w:color="auto" w:frame="1"/>
                <w:lang w:eastAsia="ru-RU"/>
              </w:rPr>
            </w:pPr>
            <w:r w:rsidRPr="00250CE0">
              <w:rPr>
                <w:rFonts w:ascii="Times New Roman" w:hAnsi="Times New Roman"/>
                <w:i/>
                <w:sz w:val="24"/>
                <w:szCs w:val="24"/>
                <w:bdr w:val="none" w:sz="0" w:space="0" w:color="auto" w:frame="1"/>
                <w:lang w:eastAsia="ru-RU"/>
              </w:rPr>
              <w:t>червень</w:t>
            </w:r>
            <w:r w:rsidRPr="00250CE0">
              <w:rPr>
                <w:rFonts w:ascii="Times New Roman" w:hAnsi="Times New Roman"/>
                <w:sz w:val="24"/>
                <w:szCs w:val="24"/>
                <w:bdr w:val="none" w:sz="0" w:space="0" w:color="auto" w:frame="1"/>
                <w:lang w:eastAsia="ru-RU"/>
              </w:rPr>
              <w:t xml:space="preserve"> – конкурс малюнків на асфальті «Я малюю мир», приурочений Міжнародному дню захисту дітей;</w:t>
            </w:r>
          </w:p>
          <w:p w:rsidR="007A2D36" w:rsidRPr="00250CE0" w:rsidRDefault="007A2D36" w:rsidP="00083AE8">
            <w:pPr>
              <w:spacing w:after="0" w:line="240" w:lineRule="auto"/>
              <w:ind w:firstLine="180"/>
              <w:jc w:val="both"/>
              <w:textAlignment w:val="baseline"/>
              <w:rPr>
                <w:rFonts w:ascii="Times New Roman" w:hAnsi="Times New Roman"/>
                <w:sz w:val="24"/>
                <w:szCs w:val="24"/>
                <w:bdr w:val="none" w:sz="0" w:space="0" w:color="auto" w:frame="1"/>
                <w:lang w:eastAsia="ru-RU"/>
              </w:rPr>
            </w:pPr>
            <w:r w:rsidRPr="00250CE0">
              <w:rPr>
                <w:rFonts w:ascii="Times New Roman" w:hAnsi="Times New Roman"/>
                <w:i/>
                <w:sz w:val="24"/>
                <w:szCs w:val="24"/>
                <w:bdr w:val="none" w:sz="0" w:space="0" w:color="auto" w:frame="1"/>
                <w:lang w:eastAsia="ru-RU"/>
              </w:rPr>
              <w:t>вересень</w:t>
            </w:r>
            <w:r w:rsidRPr="00250CE0">
              <w:rPr>
                <w:rFonts w:ascii="Times New Roman" w:hAnsi="Times New Roman"/>
                <w:sz w:val="24"/>
                <w:szCs w:val="24"/>
                <w:bdr w:val="none" w:sz="0" w:space="0" w:color="auto" w:frame="1"/>
                <w:lang w:eastAsia="ru-RU"/>
              </w:rPr>
              <w:t xml:space="preserve"> – інтегрований дискурс-тренінг на тему «</w:t>
            </w:r>
            <w:r w:rsidRPr="00250CE0">
              <w:rPr>
                <w:rFonts w:ascii="Times New Roman" w:hAnsi="Times New Roman"/>
                <w:sz w:val="24"/>
                <w:szCs w:val="24"/>
                <w:bdr w:val="none" w:sz="0" w:space="0" w:color="auto" w:frame="1"/>
                <w:lang w:val="ru-RU" w:eastAsia="ru-RU"/>
              </w:rPr>
              <w:t>Нехай буде мир в усьому світі», приурочений</w:t>
            </w:r>
            <w:r w:rsidRPr="00250CE0">
              <w:rPr>
                <w:rFonts w:ascii="Times New Roman" w:hAnsi="Times New Roman"/>
                <w:b/>
                <w:bCs/>
                <w:sz w:val="28"/>
                <w:szCs w:val="28"/>
                <w:bdr w:val="none" w:sz="0" w:space="0" w:color="auto" w:frame="1"/>
                <w:lang w:eastAsia="ru-RU"/>
              </w:rPr>
              <w:t xml:space="preserve"> </w:t>
            </w:r>
            <w:r w:rsidRPr="00250CE0">
              <w:rPr>
                <w:rFonts w:ascii="Times New Roman" w:hAnsi="Times New Roman"/>
                <w:bCs/>
                <w:sz w:val="24"/>
                <w:szCs w:val="24"/>
                <w:bdr w:val="none" w:sz="0" w:space="0" w:color="auto" w:frame="1"/>
                <w:lang w:eastAsia="ru-RU"/>
              </w:rPr>
              <w:t>Міжнародному дню миру.</w:t>
            </w:r>
          </w:p>
          <w:p w:rsidR="007A2D36" w:rsidRPr="00250CE0" w:rsidRDefault="007A2D36" w:rsidP="00083AE8">
            <w:pPr>
              <w:spacing w:after="0" w:line="240" w:lineRule="auto"/>
              <w:ind w:firstLine="180"/>
              <w:jc w:val="both"/>
              <w:textAlignment w:val="baseline"/>
              <w:rPr>
                <w:rFonts w:ascii="Times New Roman" w:hAnsi="Times New Roman"/>
                <w:sz w:val="24"/>
                <w:szCs w:val="24"/>
                <w:bdr w:val="none" w:sz="0" w:space="0" w:color="auto" w:frame="1"/>
                <w:lang w:eastAsia="ru-RU"/>
              </w:rPr>
            </w:pPr>
            <w:r w:rsidRPr="00250CE0">
              <w:rPr>
                <w:rFonts w:ascii="Times New Roman" w:hAnsi="Times New Roman"/>
                <w:sz w:val="24"/>
                <w:szCs w:val="24"/>
                <w:bdr w:val="none" w:sz="0" w:space="0" w:color="auto" w:frame="1"/>
                <w:lang w:eastAsia="ru-RU"/>
              </w:rPr>
              <w:lastRenderedPageBreak/>
              <w:t>Заплановані Обласні фестивалі у зв'язку із запровадженням воєнного стану не проводилися.</w:t>
            </w:r>
          </w:p>
          <w:p w:rsidR="007A2D36" w:rsidRPr="00250CE0" w:rsidRDefault="007A2D36" w:rsidP="00083AE8">
            <w:pPr>
              <w:spacing w:after="0" w:line="240" w:lineRule="auto"/>
              <w:ind w:firstLine="180"/>
              <w:jc w:val="both"/>
              <w:textAlignment w:val="baseline"/>
              <w:rPr>
                <w:rFonts w:ascii="Times New Roman" w:hAnsi="Times New Roman"/>
                <w:sz w:val="24"/>
                <w:szCs w:val="24"/>
                <w:bdr w:val="none" w:sz="0" w:space="0" w:color="auto" w:frame="1"/>
                <w:lang w:eastAsia="ru-RU"/>
              </w:rPr>
            </w:pPr>
          </w:p>
          <w:p w:rsidR="007A2D36" w:rsidRPr="00250CE0" w:rsidRDefault="007A2D36" w:rsidP="002558BE">
            <w:pPr>
              <w:spacing w:after="0" w:line="240" w:lineRule="auto"/>
              <w:ind w:firstLine="180"/>
              <w:jc w:val="both"/>
              <w:textAlignment w:val="baseline"/>
              <w:rPr>
                <w:rFonts w:ascii="Times New Roman" w:hAnsi="Times New Roman"/>
                <w:b/>
                <w:bCs/>
                <w:i/>
                <w:sz w:val="24"/>
                <w:szCs w:val="24"/>
                <w:bdr w:val="none" w:sz="0" w:space="0" w:color="auto" w:frame="1"/>
                <w:lang w:eastAsia="ru-RU"/>
              </w:rPr>
            </w:pPr>
            <w:r w:rsidRPr="00250CE0">
              <w:rPr>
                <w:rFonts w:ascii="Times New Roman" w:hAnsi="Times New Roman"/>
                <w:b/>
                <w:bCs/>
                <w:i/>
                <w:sz w:val="24"/>
                <w:szCs w:val="24"/>
                <w:bdr w:val="none" w:sz="0" w:space="0" w:color="auto" w:frame="1"/>
                <w:lang w:eastAsia="ru-RU"/>
              </w:rPr>
              <w:t>п. 7 виконано</w:t>
            </w:r>
          </w:p>
          <w:p w:rsidR="007A2D36" w:rsidRPr="00250CE0" w:rsidRDefault="007A2D36" w:rsidP="002558BE">
            <w:pPr>
              <w:spacing w:after="0" w:line="240" w:lineRule="auto"/>
              <w:ind w:firstLine="180"/>
              <w:jc w:val="both"/>
              <w:textAlignment w:val="baseline"/>
              <w:rPr>
                <w:rFonts w:ascii="Times New Roman" w:hAnsi="Times New Roman"/>
                <w:b/>
                <w:i/>
                <w:sz w:val="24"/>
                <w:szCs w:val="24"/>
                <w:bdr w:val="none" w:sz="0" w:space="0" w:color="auto" w:frame="1"/>
                <w:lang w:eastAsia="ru-RU"/>
              </w:rPr>
            </w:pPr>
          </w:p>
        </w:tc>
      </w:tr>
      <w:tr w:rsidR="007A2D36" w:rsidRPr="00204CBD" w:rsidTr="005B0D12">
        <w:tc>
          <w:tcPr>
            <w:tcW w:w="4968" w:type="dxa"/>
          </w:tcPr>
          <w:p w:rsidR="007A2D36" w:rsidRPr="00250CE0" w:rsidRDefault="007A2D36" w:rsidP="00007BA6">
            <w:pPr>
              <w:spacing w:after="0" w:line="240" w:lineRule="auto"/>
              <w:ind w:firstLine="180"/>
              <w:jc w:val="both"/>
              <w:textAlignment w:val="baseline"/>
              <w:rPr>
                <w:rFonts w:ascii="Times New Roman" w:hAnsi="Times New Roman"/>
                <w:sz w:val="24"/>
                <w:szCs w:val="24"/>
                <w:lang w:eastAsia="ru-RU"/>
              </w:rPr>
            </w:pPr>
            <w:r w:rsidRPr="00250CE0">
              <w:rPr>
                <w:rFonts w:ascii="Times New Roman" w:hAnsi="Times New Roman"/>
                <w:sz w:val="24"/>
                <w:szCs w:val="24"/>
                <w:lang w:eastAsia="ru-RU"/>
              </w:rPr>
              <w:lastRenderedPageBreak/>
              <w:t>8. Вивчення та узагальнення досвіду роботи національно-культурних товариств, публікація (презентація) відповідних матеріалів</w:t>
            </w:r>
          </w:p>
          <w:p w:rsidR="007A2D36" w:rsidRPr="00250CE0" w:rsidRDefault="007A2D36" w:rsidP="00007BA6">
            <w:pPr>
              <w:spacing w:after="0" w:line="240" w:lineRule="auto"/>
              <w:ind w:firstLine="180"/>
              <w:jc w:val="both"/>
              <w:textAlignment w:val="baseline"/>
              <w:rPr>
                <w:rFonts w:ascii="Times New Roman" w:hAnsi="Times New Roman"/>
                <w:sz w:val="24"/>
                <w:szCs w:val="24"/>
                <w:lang w:eastAsia="ru-RU"/>
              </w:rPr>
            </w:pPr>
          </w:p>
          <w:p w:rsidR="007A2D36" w:rsidRPr="00250CE0" w:rsidRDefault="007A2D36" w:rsidP="00C620E1">
            <w:pPr>
              <w:spacing w:after="0" w:line="240" w:lineRule="auto"/>
              <w:ind w:firstLine="180"/>
              <w:jc w:val="both"/>
              <w:textAlignment w:val="baseline"/>
              <w:rPr>
                <w:rFonts w:ascii="Times New Roman" w:hAnsi="Times New Roman"/>
                <w:sz w:val="24"/>
                <w:szCs w:val="24"/>
                <w:lang w:eastAsia="ru-RU"/>
              </w:rPr>
            </w:pPr>
          </w:p>
        </w:tc>
        <w:tc>
          <w:tcPr>
            <w:tcW w:w="10080" w:type="dxa"/>
          </w:tcPr>
          <w:p w:rsidR="007A2D36" w:rsidRPr="00250CE0" w:rsidRDefault="007A2D36" w:rsidP="00B27185">
            <w:pPr>
              <w:spacing w:after="0" w:line="240" w:lineRule="auto"/>
              <w:ind w:firstLine="180"/>
              <w:jc w:val="both"/>
              <w:textAlignment w:val="baseline"/>
              <w:rPr>
                <w:rFonts w:ascii="Times New Roman" w:hAnsi="Times New Roman"/>
                <w:bCs/>
                <w:iCs/>
                <w:sz w:val="24"/>
                <w:szCs w:val="24"/>
                <w:lang w:eastAsia="ru-RU"/>
              </w:rPr>
            </w:pPr>
            <w:r w:rsidRPr="00250CE0">
              <w:rPr>
                <w:rFonts w:ascii="Times New Roman" w:hAnsi="Times New Roman"/>
                <w:bCs/>
                <w:sz w:val="24"/>
                <w:szCs w:val="24"/>
                <w:lang w:eastAsia="ru-RU"/>
              </w:rPr>
              <w:t xml:space="preserve">З метою пропаганди статутної діяльності громадських організацій національно-культурних товариств меншин (спільнот), задоволення  мовно-освітніх і етнокультурних потреб національних меншин Центром вивчено та узагальнено досвід роботи Громадської організації </w:t>
            </w:r>
            <w:r w:rsidRPr="00250CE0">
              <w:rPr>
                <w:rFonts w:ascii="Times New Roman" w:hAnsi="Times New Roman"/>
                <w:bCs/>
                <w:iCs/>
                <w:sz w:val="24"/>
                <w:szCs w:val="24"/>
                <w:lang w:eastAsia="ru-RU"/>
              </w:rPr>
              <w:t>«Культурно-освітня організація «Матіца словенська» в Україні» на тему: «Двомовність – оптимальна перспектива та джерело нової якісної освіти словаків Закарпаття. Матеріали опубліковані в «Інформаційному бюлетені №№ 42-43»</w:t>
            </w:r>
          </w:p>
          <w:p w:rsidR="007A2D36" w:rsidRPr="00250CE0" w:rsidRDefault="007A2D36" w:rsidP="00B27185">
            <w:pPr>
              <w:spacing w:after="0" w:line="240" w:lineRule="auto"/>
              <w:ind w:firstLine="180"/>
              <w:jc w:val="both"/>
              <w:textAlignment w:val="baseline"/>
              <w:rPr>
                <w:rFonts w:ascii="Times New Roman" w:hAnsi="Times New Roman"/>
                <w:bCs/>
                <w:sz w:val="24"/>
                <w:szCs w:val="24"/>
                <w:lang w:eastAsia="ru-RU"/>
              </w:rPr>
            </w:pPr>
            <w:r w:rsidRPr="00250CE0">
              <w:rPr>
                <w:rFonts w:ascii="Times New Roman" w:hAnsi="Times New Roman"/>
                <w:bCs/>
                <w:iCs/>
                <w:sz w:val="24"/>
                <w:szCs w:val="24"/>
                <w:lang w:eastAsia="ru-RU"/>
              </w:rPr>
              <w:t xml:space="preserve">   Також вивчено досвід діяльності  </w:t>
            </w:r>
            <w:hyperlink r:id="rId13" w:history="1">
              <w:r w:rsidRPr="00250CE0">
                <w:rPr>
                  <w:rStyle w:val="a9"/>
                  <w:rFonts w:ascii="Times New Roman" w:hAnsi="Times New Roman"/>
                  <w:bCs/>
                  <w:color w:val="auto"/>
                  <w:sz w:val="24"/>
                  <w:szCs w:val="24"/>
                  <w:u w:val="none"/>
                  <w:lang w:eastAsia="ru-RU"/>
                </w:rPr>
                <w:t>Закарпатського обласного благодійного фонду  "Благо"</w:t>
              </w:r>
            </w:hyperlink>
            <w:r w:rsidRPr="00250CE0">
              <w:rPr>
                <w:rFonts w:ascii="Times New Roman" w:hAnsi="Times New Roman"/>
                <w:bCs/>
                <w:sz w:val="24"/>
                <w:szCs w:val="24"/>
                <w:lang w:eastAsia="ru-RU"/>
              </w:rPr>
              <w:t xml:space="preserve"> з питань організації дошкільної освіти ромських дітей,  в тому числі внутрішньо переміщених осіб.</w:t>
            </w:r>
          </w:p>
          <w:p w:rsidR="007A2D36" w:rsidRPr="00250CE0" w:rsidRDefault="007A2D36" w:rsidP="00B27185">
            <w:pPr>
              <w:spacing w:after="0" w:line="240" w:lineRule="auto"/>
              <w:ind w:firstLine="180"/>
              <w:jc w:val="both"/>
              <w:textAlignment w:val="baseline"/>
              <w:rPr>
                <w:rFonts w:ascii="Times New Roman" w:hAnsi="Times New Roman"/>
                <w:bCs/>
                <w:iCs/>
                <w:sz w:val="24"/>
                <w:szCs w:val="24"/>
                <w:lang w:eastAsia="ru-RU"/>
              </w:rPr>
            </w:pPr>
            <w:r w:rsidRPr="00250CE0">
              <w:rPr>
                <w:rFonts w:ascii="Times New Roman" w:hAnsi="Times New Roman"/>
                <w:bCs/>
                <w:sz w:val="24"/>
                <w:szCs w:val="24"/>
                <w:lang w:eastAsia="ru-RU"/>
              </w:rPr>
              <w:t xml:space="preserve">   Підготовлено та видано «Збірник матеріалів статтей та повідомлень учасників симпозіуму Олександр Духнович – письменник, педагог, священник, діяч культури та освіти (1803–1865)», присвяченого 220-й річниці від дня народження Олександра Духновича – письмен</w:t>
            </w:r>
            <w:r w:rsidRPr="00250CE0">
              <w:rPr>
                <w:rFonts w:ascii="Times New Roman" w:hAnsi="Times New Roman"/>
                <w:bCs/>
                <w:sz w:val="24"/>
                <w:szCs w:val="24"/>
                <w:lang w:eastAsia="ru-RU"/>
              </w:rPr>
              <w:softHyphen/>
              <w:t xml:space="preserve">ника, педагога, священника, діяча культури та освіти, вшанування постаті на держаному рівні і урочисте відзначення 220-х роковин від дня народження якого прийнято Верховною Радою України (Постанова </w:t>
            </w:r>
            <w:r w:rsidRPr="00250CE0">
              <w:rPr>
                <w:rFonts w:ascii="Times New Roman" w:hAnsi="Times New Roman"/>
                <w:bCs/>
                <w:iCs/>
                <w:sz w:val="24"/>
                <w:szCs w:val="24"/>
                <w:lang w:eastAsia="ru-RU"/>
              </w:rPr>
              <w:t>Верховної Ради України від 17 грудня 2021 року №1982-</w:t>
            </w:r>
            <w:r w:rsidRPr="00250CE0">
              <w:rPr>
                <w:rFonts w:ascii="Times New Roman" w:hAnsi="Times New Roman"/>
                <w:bCs/>
                <w:iCs/>
                <w:sz w:val="24"/>
                <w:szCs w:val="24"/>
                <w:lang w:val="ru-RU" w:eastAsia="ru-RU"/>
              </w:rPr>
              <w:t>IX «Про відзначення пам’ятних дат і ювілеїв у 2022-2023 роках»</w:t>
            </w:r>
            <w:r w:rsidRPr="00250CE0">
              <w:rPr>
                <w:rFonts w:ascii="Times New Roman" w:hAnsi="Times New Roman"/>
                <w:bCs/>
                <w:iCs/>
                <w:sz w:val="24"/>
                <w:szCs w:val="24"/>
                <w:lang w:eastAsia="ru-RU"/>
              </w:rPr>
              <w:t>).</w:t>
            </w:r>
          </w:p>
          <w:p w:rsidR="007A2D36" w:rsidRPr="00250CE0" w:rsidRDefault="007A2D36" w:rsidP="00B27185">
            <w:pPr>
              <w:spacing w:after="0" w:line="240" w:lineRule="auto"/>
              <w:ind w:firstLine="180"/>
              <w:jc w:val="both"/>
              <w:textAlignment w:val="baseline"/>
              <w:rPr>
                <w:rFonts w:ascii="Times New Roman" w:hAnsi="Times New Roman"/>
                <w:bCs/>
                <w:iCs/>
                <w:sz w:val="24"/>
                <w:szCs w:val="24"/>
                <w:lang w:val="ru-RU" w:eastAsia="ru-RU"/>
              </w:rPr>
            </w:pPr>
            <w:r w:rsidRPr="00250CE0">
              <w:rPr>
                <w:rFonts w:ascii="Times New Roman" w:hAnsi="Times New Roman"/>
                <w:bCs/>
                <w:iCs/>
                <w:sz w:val="24"/>
                <w:szCs w:val="24"/>
                <w:lang w:eastAsia="ru-RU"/>
              </w:rPr>
              <w:t xml:space="preserve">   Підготовлено і видано буклет «220 років від дня народження Олександра Духновича – письменника, педагога, священника, діяча культури та освіти (1803–1865)» про життя та діяльність Олександра Духновича.</w:t>
            </w:r>
          </w:p>
          <w:p w:rsidR="007A2D36" w:rsidRPr="00250CE0" w:rsidRDefault="007A2D36" w:rsidP="00B27185">
            <w:pPr>
              <w:spacing w:after="0" w:line="240" w:lineRule="auto"/>
              <w:ind w:firstLine="180"/>
              <w:jc w:val="both"/>
              <w:textAlignment w:val="baseline"/>
              <w:rPr>
                <w:rFonts w:ascii="Times New Roman" w:hAnsi="Times New Roman"/>
                <w:bCs/>
                <w:sz w:val="24"/>
                <w:szCs w:val="24"/>
                <w:lang w:val="ru-RU" w:eastAsia="ru-RU"/>
              </w:rPr>
            </w:pPr>
            <w:r w:rsidRPr="00250CE0">
              <w:rPr>
                <w:rFonts w:ascii="Times New Roman" w:hAnsi="Times New Roman"/>
                <w:bCs/>
                <w:iCs/>
                <w:sz w:val="24"/>
                <w:szCs w:val="24"/>
                <w:lang w:eastAsia="ru-RU"/>
              </w:rPr>
              <w:t xml:space="preserve">   </w:t>
            </w:r>
            <w:r w:rsidRPr="00250CE0">
              <w:rPr>
                <w:rFonts w:ascii="Times New Roman" w:hAnsi="Times New Roman"/>
                <w:bCs/>
                <w:i/>
                <w:iCs/>
                <w:sz w:val="24"/>
                <w:szCs w:val="24"/>
                <w:lang w:eastAsia="ru-RU"/>
              </w:rPr>
              <w:t>У липні</w:t>
            </w:r>
            <w:r w:rsidRPr="00250CE0">
              <w:rPr>
                <w:rFonts w:ascii="Times New Roman" w:hAnsi="Times New Roman"/>
                <w:bCs/>
                <w:iCs/>
                <w:sz w:val="24"/>
                <w:szCs w:val="24"/>
                <w:lang w:eastAsia="ru-RU"/>
              </w:rPr>
              <w:t xml:space="preserve"> в конференц-залі </w:t>
            </w:r>
            <w:r w:rsidRPr="00250CE0">
              <w:rPr>
                <w:rFonts w:ascii="Times New Roman" w:hAnsi="Times New Roman"/>
                <w:bCs/>
                <w:sz w:val="24"/>
                <w:szCs w:val="24"/>
                <w:lang w:val="ru-RU" w:eastAsia="ru-RU"/>
              </w:rPr>
              <w:t>Центру культур національних меншин Закарпаття відбулася презентація русинського культурно-белетристичного журналу</w:t>
            </w:r>
            <w:r w:rsidRPr="00250CE0">
              <w:rPr>
                <w:rFonts w:ascii="Times New Roman" w:hAnsi="Times New Roman"/>
                <w:bCs/>
                <w:sz w:val="24"/>
                <w:szCs w:val="24"/>
                <w:lang w:val="en-US" w:eastAsia="ru-RU"/>
              </w:rPr>
              <w:t> </w:t>
            </w:r>
            <w:r w:rsidRPr="00250CE0">
              <w:rPr>
                <w:rFonts w:ascii="Times New Roman" w:hAnsi="Times New Roman"/>
                <w:bCs/>
                <w:sz w:val="24"/>
                <w:szCs w:val="24"/>
                <w:lang w:val="ru-RU" w:eastAsia="ru-RU"/>
              </w:rPr>
              <w:t xml:space="preserve"> «Отцюзнина», який видається чотири рази на рік за сприянням громадських організацій «Русинський культурологічний клуб» та «Закарпатське обласне науково-культурологічне Товариство імені О.Духновича»; проведено презентацію книги “Русинські співанки”. Упорядник – закарпатська співачка, популяризаторка русинської пісні Ольга Прокоп;</w:t>
            </w:r>
            <w:r w:rsidRPr="00250CE0">
              <w:rPr>
                <w:rFonts w:ascii="Times New Roman" w:hAnsi="Times New Roman"/>
                <w:bCs/>
                <w:sz w:val="24"/>
                <w:szCs w:val="24"/>
                <w:lang w:val="en-US" w:eastAsia="ru-RU"/>
              </w:rPr>
              <w:t> </w:t>
            </w:r>
          </w:p>
          <w:p w:rsidR="007A2D36" w:rsidRPr="00250CE0" w:rsidRDefault="007A2D36" w:rsidP="00B27185">
            <w:pPr>
              <w:spacing w:after="0" w:line="240" w:lineRule="auto"/>
              <w:ind w:firstLine="180"/>
              <w:jc w:val="both"/>
              <w:textAlignment w:val="baseline"/>
              <w:rPr>
                <w:rFonts w:ascii="Times New Roman" w:hAnsi="Times New Roman"/>
                <w:bCs/>
                <w:sz w:val="24"/>
                <w:szCs w:val="24"/>
                <w:lang w:val="ru-RU" w:eastAsia="ru-RU"/>
              </w:rPr>
            </w:pPr>
            <w:r w:rsidRPr="00250CE0">
              <w:rPr>
                <w:rFonts w:ascii="Times New Roman" w:hAnsi="Times New Roman"/>
                <w:bCs/>
                <w:sz w:val="24"/>
                <w:szCs w:val="24"/>
                <w:lang w:val="ru-RU" w:eastAsia="ru-RU"/>
              </w:rPr>
              <w:t xml:space="preserve">   </w:t>
            </w:r>
            <w:r w:rsidRPr="00250CE0">
              <w:rPr>
                <w:rFonts w:ascii="Times New Roman" w:hAnsi="Times New Roman"/>
                <w:bCs/>
                <w:i/>
                <w:sz w:val="24"/>
                <w:szCs w:val="24"/>
                <w:lang w:val="ru-RU" w:eastAsia="ru-RU"/>
              </w:rPr>
              <w:t>травні</w:t>
            </w:r>
            <w:r w:rsidRPr="00250CE0">
              <w:rPr>
                <w:rFonts w:ascii="Times New Roman" w:hAnsi="Times New Roman"/>
                <w:bCs/>
                <w:sz w:val="24"/>
                <w:szCs w:val="24"/>
                <w:lang w:val="ru-RU" w:eastAsia="ru-RU"/>
              </w:rPr>
              <w:t> в рамках ознайомчої практики групи студентів факультету суспільних наук Ужгородськ</w:t>
            </w:r>
            <w:r>
              <w:rPr>
                <w:rFonts w:ascii="Times New Roman" w:hAnsi="Times New Roman"/>
                <w:bCs/>
                <w:sz w:val="24"/>
                <w:szCs w:val="24"/>
                <w:lang w:val="ru-RU" w:eastAsia="ru-RU"/>
              </w:rPr>
              <w:t xml:space="preserve">ого національного університету </w:t>
            </w:r>
            <w:r w:rsidRPr="00250CE0">
              <w:rPr>
                <w:rFonts w:ascii="Times New Roman" w:hAnsi="Times New Roman"/>
                <w:bCs/>
                <w:sz w:val="24"/>
                <w:szCs w:val="24"/>
                <w:lang w:val="ru-RU" w:eastAsia="ru-RU"/>
              </w:rPr>
              <w:t xml:space="preserve">організовано зустріч з окремими лідерами громадських організацій чеської і словацької національних меншин області,  під час якої презентовано окремі видання з відродження й збереження культурної спадщини представників словацької та чеської спільнот краю; </w:t>
            </w:r>
          </w:p>
          <w:p w:rsidR="007A2D36" w:rsidRPr="00250CE0" w:rsidRDefault="007A2D36" w:rsidP="00B27185">
            <w:pPr>
              <w:spacing w:after="0" w:line="240" w:lineRule="auto"/>
              <w:ind w:firstLine="180"/>
              <w:jc w:val="both"/>
              <w:textAlignment w:val="baseline"/>
              <w:rPr>
                <w:rFonts w:ascii="Times New Roman" w:hAnsi="Times New Roman"/>
                <w:bCs/>
                <w:iCs/>
                <w:sz w:val="24"/>
                <w:szCs w:val="24"/>
                <w:lang w:eastAsia="ru-RU"/>
              </w:rPr>
            </w:pPr>
            <w:r w:rsidRPr="00250CE0">
              <w:rPr>
                <w:rFonts w:ascii="Times New Roman" w:hAnsi="Times New Roman"/>
                <w:bCs/>
                <w:sz w:val="24"/>
                <w:szCs w:val="24"/>
                <w:lang w:val="ru-RU" w:eastAsia="ru-RU"/>
              </w:rPr>
              <w:lastRenderedPageBreak/>
              <w:t xml:space="preserve">  </w:t>
            </w:r>
            <w:r w:rsidRPr="00250CE0">
              <w:rPr>
                <w:rFonts w:ascii="Times New Roman" w:hAnsi="Times New Roman"/>
                <w:bCs/>
                <w:i/>
                <w:sz w:val="24"/>
                <w:szCs w:val="24"/>
                <w:lang w:val="ru-RU" w:eastAsia="ru-RU"/>
              </w:rPr>
              <w:t xml:space="preserve"> серпні</w:t>
            </w:r>
            <w:r w:rsidRPr="00250CE0">
              <w:rPr>
                <w:rFonts w:ascii="Times New Roman" w:hAnsi="Times New Roman"/>
                <w:bCs/>
                <w:sz w:val="24"/>
                <w:szCs w:val="24"/>
                <w:lang w:val="ru-RU" w:eastAsia="ru-RU"/>
              </w:rPr>
              <w:t xml:space="preserve"> за сприянням </w:t>
            </w:r>
            <w:r w:rsidRPr="00250CE0">
              <w:rPr>
                <w:rFonts w:ascii="Times New Roman" w:hAnsi="Times New Roman"/>
                <w:bCs/>
                <w:iCs/>
                <w:sz w:val="24"/>
                <w:szCs w:val="24"/>
                <w:lang w:eastAsia="ru-RU"/>
              </w:rPr>
              <w:t>Громадської організації «Закарпатська крайова науково-просвітня спілка чеської культури» відбулися презентація та спецпогашення марки і художнього конверту із зображенням Ярослава Гашека (1883-1923) (відомого чеського письменника-сатирика, автора</w:t>
            </w:r>
            <w:r w:rsidRPr="00250CE0">
              <w:rPr>
                <w:rFonts w:ascii="Times New Roman" w:hAnsi="Times New Roman"/>
                <w:bCs/>
                <w:iCs/>
                <w:sz w:val="24"/>
                <w:szCs w:val="24"/>
                <w:lang w:val="ru-RU" w:eastAsia="ru-RU"/>
              </w:rPr>
              <w:t> </w:t>
            </w:r>
            <w:r w:rsidRPr="00250CE0">
              <w:rPr>
                <w:rFonts w:ascii="Times New Roman" w:hAnsi="Times New Roman"/>
                <w:bCs/>
                <w:iCs/>
                <w:sz w:val="24"/>
                <w:szCs w:val="24"/>
                <w:lang w:eastAsia="ru-RU"/>
              </w:rPr>
              <w:t xml:space="preserve"> сатиричного роману</w:t>
            </w:r>
            <w:r w:rsidRPr="00250CE0">
              <w:rPr>
                <w:rFonts w:ascii="Times New Roman" w:hAnsi="Times New Roman"/>
                <w:bCs/>
                <w:iCs/>
                <w:sz w:val="24"/>
                <w:szCs w:val="24"/>
                <w:lang w:val="ru-RU" w:eastAsia="ru-RU"/>
              </w:rPr>
              <w:t> </w:t>
            </w:r>
            <w:r w:rsidRPr="00250CE0">
              <w:rPr>
                <w:rFonts w:ascii="Times New Roman" w:hAnsi="Times New Roman"/>
                <w:bCs/>
                <w:iCs/>
                <w:sz w:val="24"/>
                <w:szCs w:val="24"/>
                <w:lang w:eastAsia="ru-RU"/>
              </w:rPr>
              <w:t xml:space="preserve"> «Пригоди бравого вояка Швейка»), приурочене 100-річчю від дня смерті автора твору;</w:t>
            </w:r>
          </w:p>
          <w:p w:rsidR="007A2D36" w:rsidRPr="00250CE0" w:rsidRDefault="007A2D36" w:rsidP="00B27185">
            <w:pPr>
              <w:spacing w:after="0" w:line="240" w:lineRule="auto"/>
              <w:ind w:firstLine="180"/>
              <w:jc w:val="both"/>
              <w:textAlignment w:val="baseline"/>
              <w:rPr>
                <w:rFonts w:ascii="Times New Roman" w:hAnsi="Times New Roman"/>
                <w:bCs/>
                <w:iCs/>
                <w:sz w:val="24"/>
                <w:szCs w:val="24"/>
                <w:lang w:eastAsia="ru-RU"/>
              </w:rPr>
            </w:pPr>
            <w:r w:rsidRPr="00250CE0">
              <w:rPr>
                <w:rFonts w:ascii="Times New Roman" w:hAnsi="Times New Roman"/>
                <w:bCs/>
                <w:iCs/>
                <w:sz w:val="24"/>
                <w:szCs w:val="24"/>
                <w:lang w:eastAsia="ru-RU"/>
              </w:rPr>
              <w:t xml:space="preserve">   </w:t>
            </w:r>
            <w:r w:rsidRPr="00250CE0">
              <w:rPr>
                <w:rFonts w:ascii="Times New Roman" w:hAnsi="Times New Roman"/>
                <w:bCs/>
                <w:i/>
                <w:iCs/>
                <w:sz w:val="24"/>
                <w:szCs w:val="24"/>
                <w:lang w:eastAsia="ru-RU"/>
              </w:rPr>
              <w:t>вересні</w:t>
            </w:r>
            <w:r w:rsidRPr="00250CE0">
              <w:rPr>
                <w:rFonts w:ascii="Times New Roman" w:hAnsi="Times New Roman"/>
                <w:bCs/>
                <w:i/>
                <w:sz w:val="24"/>
                <w:szCs w:val="24"/>
                <w:lang w:eastAsia="ru-RU"/>
              </w:rPr>
              <w:t xml:space="preserve"> </w:t>
            </w:r>
            <w:r w:rsidRPr="00250CE0">
              <w:rPr>
                <w:rFonts w:ascii="Times New Roman" w:hAnsi="Times New Roman"/>
                <w:bCs/>
                <w:iCs/>
                <w:sz w:val="24"/>
                <w:szCs w:val="24"/>
                <w:lang w:eastAsia="ru-RU"/>
              </w:rPr>
              <w:t>громадськими організаціями «Ужгородське товариство словаків» та «Клуб Т.Г. Масарика» проведено презентацію книги «Підкарпатська Русь в передісторії» (автор Йожеф Янкович), яка видана угорською, чеською, русинською мовами, а також презентація та спецпогашення марки і художнього конверта із зображенням Павла Йозефа Шафарика (1795 – 1861), чеського та словацького поета, мовознавця, історика, етнографа, засновника наукової славістики;</w:t>
            </w:r>
          </w:p>
          <w:p w:rsidR="007A2D36" w:rsidRPr="00250CE0" w:rsidRDefault="007A2D36" w:rsidP="00B27185">
            <w:pPr>
              <w:spacing w:after="0" w:line="240" w:lineRule="auto"/>
              <w:ind w:firstLine="180"/>
              <w:jc w:val="both"/>
              <w:textAlignment w:val="baseline"/>
              <w:rPr>
                <w:rFonts w:ascii="Times New Roman" w:hAnsi="Times New Roman"/>
                <w:bCs/>
                <w:iCs/>
                <w:sz w:val="24"/>
                <w:szCs w:val="24"/>
                <w:lang w:eastAsia="ru-RU"/>
              </w:rPr>
            </w:pPr>
            <w:r w:rsidRPr="00250CE0">
              <w:rPr>
                <w:rFonts w:ascii="Times New Roman" w:hAnsi="Times New Roman"/>
                <w:bCs/>
                <w:iCs/>
                <w:sz w:val="24"/>
                <w:szCs w:val="24"/>
                <w:lang w:eastAsia="ru-RU"/>
              </w:rPr>
              <w:t xml:space="preserve">  </w:t>
            </w:r>
            <w:r w:rsidRPr="00250CE0">
              <w:rPr>
                <w:rFonts w:ascii="Times New Roman" w:hAnsi="Times New Roman"/>
                <w:bCs/>
                <w:i/>
                <w:iCs/>
                <w:sz w:val="24"/>
                <w:szCs w:val="24"/>
                <w:lang w:eastAsia="ru-RU"/>
              </w:rPr>
              <w:t>листопаді</w:t>
            </w:r>
            <w:r w:rsidRPr="00250CE0">
              <w:rPr>
                <w:rFonts w:ascii="Times New Roman" w:hAnsi="Times New Roman"/>
                <w:b/>
                <w:bCs/>
                <w:sz w:val="24"/>
                <w:szCs w:val="24"/>
                <w:lang w:val="ru-RU" w:eastAsia="ru-RU"/>
              </w:rPr>
              <w:t xml:space="preserve"> </w:t>
            </w:r>
            <w:r w:rsidRPr="00250CE0">
              <w:rPr>
                <w:rFonts w:ascii="Times New Roman" w:hAnsi="Times New Roman"/>
                <w:bCs/>
                <w:iCs/>
                <w:sz w:val="24"/>
                <w:szCs w:val="24"/>
                <w:lang w:val="ru-RU" w:eastAsia="ru-RU"/>
              </w:rPr>
              <w:t xml:space="preserve">в Ужгороді в рамках українсько-румунського проєкту «Розвиток транскордонної культури» під час проведення міжнародного театрального фестивалю </w:t>
            </w:r>
            <w:r>
              <w:rPr>
                <w:rFonts w:ascii="Times New Roman" w:hAnsi="Times New Roman"/>
                <w:bCs/>
                <w:iCs/>
                <w:sz w:val="24"/>
                <w:szCs w:val="24"/>
                <w:lang w:val="ru-RU" w:eastAsia="ru-RU"/>
              </w:rPr>
              <w:t xml:space="preserve">за підтримки Центру громадськими організаціями </w:t>
            </w:r>
            <w:r w:rsidRPr="00250CE0">
              <w:rPr>
                <w:rFonts w:ascii="Times New Roman" w:hAnsi="Times New Roman"/>
                <w:bCs/>
                <w:iCs/>
                <w:sz w:val="24"/>
                <w:szCs w:val="24"/>
                <w:lang w:val="ru-RU" w:eastAsia="ru-RU"/>
              </w:rPr>
              <w:t>організовано для широкого загалу перегляд вистави «Чіріклі», яка створена за мотивами творів закарпатського ромського письменника Миколи Бурмек-Дюрі.</w:t>
            </w:r>
          </w:p>
          <w:p w:rsidR="007A2D36" w:rsidRPr="00250CE0" w:rsidRDefault="007A2D36" w:rsidP="00CA63A8">
            <w:pPr>
              <w:spacing w:after="0" w:line="240" w:lineRule="auto"/>
              <w:ind w:firstLine="180"/>
              <w:jc w:val="both"/>
              <w:textAlignment w:val="baseline"/>
              <w:rPr>
                <w:rFonts w:ascii="Times New Roman" w:hAnsi="Times New Roman"/>
                <w:bCs/>
                <w:sz w:val="24"/>
                <w:szCs w:val="24"/>
                <w:lang w:eastAsia="ru-RU"/>
              </w:rPr>
            </w:pPr>
          </w:p>
          <w:p w:rsidR="007A2D36" w:rsidRPr="00250CE0" w:rsidRDefault="007A2D36" w:rsidP="00CA63A8">
            <w:pPr>
              <w:spacing w:after="0" w:line="240" w:lineRule="auto"/>
              <w:ind w:firstLine="180"/>
              <w:jc w:val="both"/>
              <w:textAlignment w:val="baseline"/>
              <w:rPr>
                <w:rFonts w:ascii="Times New Roman" w:hAnsi="Times New Roman"/>
                <w:b/>
                <w:bCs/>
                <w:i/>
                <w:sz w:val="24"/>
                <w:szCs w:val="24"/>
                <w:lang w:eastAsia="ru-RU"/>
              </w:rPr>
            </w:pPr>
            <w:r w:rsidRPr="00250CE0">
              <w:rPr>
                <w:rFonts w:ascii="Times New Roman" w:hAnsi="Times New Roman"/>
                <w:b/>
                <w:bCs/>
                <w:i/>
                <w:sz w:val="24"/>
                <w:szCs w:val="24"/>
                <w:lang w:eastAsia="ru-RU"/>
              </w:rPr>
              <w:t>п.8 виконано</w:t>
            </w:r>
          </w:p>
          <w:p w:rsidR="007A2D36" w:rsidRPr="00250CE0" w:rsidRDefault="007A2D36" w:rsidP="00F129F9">
            <w:pPr>
              <w:spacing w:after="0" w:line="240" w:lineRule="auto"/>
              <w:ind w:firstLine="252"/>
              <w:jc w:val="both"/>
              <w:rPr>
                <w:rFonts w:ascii="Times New Roman" w:hAnsi="Times New Roman"/>
                <w:b/>
                <w:i/>
                <w:sz w:val="24"/>
                <w:szCs w:val="24"/>
                <w:bdr w:val="none" w:sz="0" w:space="0" w:color="auto" w:frame="1"/>
                <w:lang w:eastAsia="ru-RU"/>
              </w:rPr>
            </w:pPr>
          </w:p>
        </w:tc>
      </w:tr>
      <w:tr w:rsidR="007A2D36" w:rsidRPr="00204CBD" w:rsidTr="005B0D12">
        <w:tc>
          <w:tcPr>
            <w:tcW w:w="4968" w:type="dxa"/>
          </w:tcPr>
          <w:p w:rsidR="007A2D36" w:rsidRPr="00250CE0" w:rsidRDefault="007A2D36" w:rsidP="002632C2">
            <w:pPr>
              <w:spacing w:after="0" w:line="240" w:lineRule="auto"/>
              <w:ind w:firstLine="180"/>
              <w:jc w:val="both"/>
              <w:textAlignment w:val="baseline"/>
              <w:rPr>
                <w:rFonts w:ascii="Times New Roman" w:hAnsi="Times New Roman"/>
                <w:sz w:val="24"/>
                <w:szCs w:val="24"/>
                <w:lang w:eastAsia="ru-RU"/>
              </w:rPr>
            </w:pPr>
            <w:r w:rsidRPr="00250CE0">
              <w:rPr>
                <w:rFonts w:ascii="Times New Roman" w:hAnsi="Times New Roman"/>
                <w:sz w:val="24"/>
                <w:szCs w:val="24"/>
                <w:lang w:eastAsia="ru-RU"/>
              </w:rPr>
              <w:lastRenderedPageBreak/>
              <w:t>9. Організація виставок творів самодіяльних художників, майстрів декоративно-прикладного мистецтва, дітей та юнацтва – представників національних меншин Закарпаття</w:t>
            </w:r>
          </w:p>
          <w:p w:rsidR="007A2D36" w:rsidRPr="00250CE0" w:rsidRDefault="007A2D36" w:rsidP="002632C2">
            <w:pPr>
              <w:spacing w:after="0" w:line="240" w:lineRule="auto"/>
              <w:ind w:firstLine="180"/>
              <w:jc w:val="both"/>
              <w:textAlignment w:val="baseline"/>
              <w:rPr>
                <w:rFonts w:ascii="Times New Roman" w:hAnsi="Times New Roman"/>
                <w:sz w:val="24"/>
                <w:szCs w:val="24"/>
                <w:lang w:eastAsia="ru-RU"/>
              </w:rPr>
            </w:pPr>
          </w:p>
          <w:p w:rsidR="007A2D36" w:rsidRPr="00250CE0" w:rsidRDefault="007A2D36" w:rsidP="002632C2">
            <w:pPr>
              <w:spacing w:after="0" w:line="240" w:lineRule="auto"/>
              <w:ind w:firstLine="180"/>
              <w:jc w:val="both"/>
              <w:textAlignment w:val="baseline"/>
              <w:rPr>
                <w:rFonts w:ascii="Times New Roman" w:hAnsi="Times New Roman"/>
                <w:sz w:val="24"/>
                <w:szCs w:val="24"/>
                <w:lang w:eastAsia="ru-RU"/>
              </w:rPr>
            </w:pPr>
          </w:p>
          <w:p w:rsidR="007A2D36" w:rsidRPr="00250CE0" w:rsidRDefault="007A2D36" w:rsidP="006C7D74">
            <w:pPr>
              <w:spacing w:after="0" w:line="240" w:lineRule="auto"/>
              <w:ind w:firstLine="180"/>
              <w:jc w:val="both"/>
              <w:textAlignment w:val="baseline"/>
              <w:rPr>
                <w:rFonts w:ascii="Times New Roman" w:hAnsi="Times New Roman"/>
                <w:sz w:val="24"/>
                <w:szCs w:val="24"/>
                <w:lang w:eastAsia="ru-RU"/>
              </w:rPr>
            </w:pPr>
          </w:p>
        </w:tc>
        <w:tc>
          <w:tcPr>
            <w:tcW w:w="10080" w:type="dxa"/>
          </w:tcPr>
          <w:p w:rsidR="007A2D36" w:rsidRPr="00250CE0" w:rsidRDefault="007A2D36" w:rsidP="00775660">
            <w:pPr>
              <w:shd w:val="clear" w:color="auto" w:fill="FFFFFF"/>
              <w:spacing w:after="0" w:line="240" w:lineRule="auto"/>
              <w:jc w:val="both"/>
              <w:rPr>
                <w:rFonts w:ascii="Times New Roman" w:hAnsi="Times New Roman"/>
                <w:sz w:val="24"/>
                <w:szCs w:val="24"/>
                <w:lang w:eastAsia="uk-UA"/>
              </w:rPr>
            </w:pPr>
            <w:r w:rsidRPr="00250CE0">
              <w:rPr>
                <w:rFonts w:ascii="Times New Roman" w:hAnsi="Times New Roman"/>
                <w:sz w:val="24"/>
                <w:szCs w:val="24"/>
                <w:lang w:eastAsia="uk-UA"/>
              </w:rPr>
              <w:t xml:space="preserve"> </w:t>
            </w:r>
            <w:r>
              <w:rPr>
                <w:rFonts w:ascii="Times New Roman" w:hAnsi="Times New Roman"/>
                <w:sz w:val="24"/>
                <w:szCs w:val="24"/>
                <w:lang w:eastAsia="uk-UA"/>
              </w:rPr>
              <w:t>За інформаційної підтримки Центру д</w:t>
            </w:r>
            <w:r w:rsidRPr="00250CE0">
              <w:rPr>
                <w:rFonts w:ascii="Times New Roman" w:hAnsi="Times New Roman"/>
                <w:sz w:val="24"/>
                <w:szCs w:val="24"/>
                <w:lang w:eastAsia="uk-UA"/>
              </w:rPr>
              <w:t>ля задоволення духовних та національно-культурних потреб представників національних меншин, привернення уваги до народного мистецтва, художньої культури, традиційних народних ремесел національно-культурними товариствами за інформаційної підтримки Центру культур національних меншин Закарпаття організовано виставки, презентації та інші заходи, зокрема у:</w:t>
            </w:r>
          </w:p>
          <w:p w:rsidR="007A2D36" w:rsidRPr="00250CE0" w:rsidRDefault="007A2D36" w:rsidP="00775660">
            <w:pPr>
              <w:shd w:val="clear" w:color="auto" w:fill="FFFFFF"/>
              <w:spacing w:after="0" w:line="240" w:lineRule="auto"/>
              <w:jc w:val="both"/>
              <w:rPr>
                <w:rFonts w:ascii="Times New Roman" w:hAnsi="Times New Roman"/>
                <w:sz w:val="24"/>
                <w:szCs w:val="24"/>
                <w:lang w:eastAsia="uk-UA"/>
              </w:rPr>
            </w:pPr>
            <w:r w:rsidRPr="00250CE0">
              <w:rPr>
                <w:rFonts w:ascii="Times New Roman" w:hAnsi="Times New Roman"/>
                <w:bCs/>
                <w:sz w:val="24"/>
                <w:szCs w:val="24"/>
                <w:lang w:eastAsia="uk-UA"/>
              </w:rPr>
              <w:t xml:space="preserve">   </w:t>
            </w:r>
            <w:r w:rsidRPr="00250CE0">
              <w:rPr>
                <w:rFonts w:ascii="Times New Roman" w:hAnsi="Times New Roman"/>
                <w:bCs/>
                <w:i/>
                <w:sz w:val="24"/>
                <w:szCs w:val="24"/>
                <w:lang w:eastAsia="uk-UA"/>
              </w:rPr>
              <w:t>січні</w:t>
            </w:r>
            <w:r w:rsidRPr="00250CE0">
              <w:rPr>
                <w:rFonts w:ascii="Times New Roman" w:hAnsi="Times New Roman"/>
                <w:sz w:val="24"/>
                <w:szCs w:val="24"/>
                <w:lang w:eastAsia="uk-UA"/>
              </w:rPr>
              <w:t> </w:t>
            </w:r>
            <w:r>
              <w:rPr>
                <w:rFonts w:ascii="Times New Roman" w:hAnsi="Times New Roman"/>
                <w:sz w:val="24"/>
                <w:szCs w:val="24"/>
                <w:lang w:eastAsia="uk-UA"/>
              </w:rPr>
              <w:t xml:space="preserve">- </w:t>
            </w:r>
            <w:r w:rsidRPr="00250CE0">
              <w:rPr>
                <w:rFonts w:ascii="Times New Roman" w:hAnsi="Times New Roman"/>
                <w:sz w:val="24"/>
                <w:szCs w:val="24"/>
                <w:lang w:eastAsia="uk-UA"/>
              </w:rPr>
              <w:t>Громадська організація “Товариство угорських митців Закарпаття образотворчого та прикладного мистецтва ім. Імре Ревеса” організувала виставку творів членів товариства «Зимові візерунки». В рамках заходів щодо відзначення Днів угорської культури відкрито тематичну виставку графіки закарпатського митця Пертера Матла «По п’ять» (Ö</w:t>
            </w:r>
            <w:r w:rsidRPr="00250CE0">
              <w:rPr>
                <w:rFonts w:ascii="Times New Roman" w:hAnsi="Times New Roman"/>
                <w:sz w:val="24"/>
                <w:szCs w:val="24"/>
                <w:lang w:val="en-US" w:eastAsia="uk-UA"/>
              </w:rPr>
              <w:t>t</w:t>
            </w:r>
            <w:r w:rsidRPr="00250CE0">
              <w:rPr>
                <w:rFonts w:ascii="Times New Roman" w:hAnsi="Times New Roman"/>
                <w:sz w:val="24"/>
                <w:szCs w:val="24"/>
                <w:lang w:eastAsia="uk-UA"/>
              </w:rPr>
              <w:t>ö</w:t>
            </w:r>
            <w:r w:rsidRPr="00250CE0">
              <w:rPr>
                <w:rFonts w:ascii="Times New Roman" w:hAnsi="Times New Roman"/>
                <w:sz w:val="24"/>
                <w:szCs w:val="24"/>
                <w:lang w:val="en-US" w:eastAsia="uk-UA"/>
              </w:rPr>
              <w:t>ss</w:t>
            </w:r>
            <w:r w:rsidRPr="00250CE0">
              <w:rPr>
                <w:rFonts w:ascii="Times New Roman" w:hAnsi="Times New Roman"/>
                <w:sz w:val="24"/>
                <w:szCs w:val="24"/>
                <w:lang w:eastAsia="uk-UA"/>
              </w:rPr>
              <w:t>é</w:t>
            </w:r>
            <w:r w:rsidRPr="00250CE0">
              <w:rPr>
                <w:rFonts w:ascii="Times New Roman" w:hAnsi="Times New Roman"/>
                <w:sz w:val="24"/>
                <w:szCs w:val="24"/>
                <w:lang w:val="en-US" w:eastAsia="uk-UA"/>
              </w:rPr>
              <w:t>vel</w:t>
            </w:r>
            <w:r w:rsidRPr="00250CE0">
              <w:rPr>
                <w:rFonts w:ascii="Times New Roman" w:hAnsi="Times New Roman"/>
                <w:sz w:val="24"/>
                <w:szCs w:val="24"/>
                <w:lang w:eastAsia="uk-UA"/>
              </w:rPr>
              <w:t>), а також Громадською  оргзаніацією «Спілка Закарпатських угорських багатодітних сімей» організовано виставку народного одягу;</w:t>
            </w:r>
          </w:p>
          <w:p w:rsidR="007A2D36" w:rsidRPr="00250CE0" w:rsidRDefault="007A2D36" w:rsidP="00775660">
            <w:pPr>
              <w:shd w:val="clear" w:color="auto" w:fill="FFFFFF"/>
              <w:spacing w:after="0" w:line="240" w:lineRule="auto"/>
              <w:jc w:val="both"/>
              <w:rPr>
                <w:rFonts w:ascii="Times New Roman" w:hAnsi="Times New Roman"/>
                <w:sz w:val="24"/>
                <w:szCs w:val="24"/>
                <w:lang w:eastAsia="uk-UA"/>
              </w:rPr>
            </w:pPr>
            <w:r w:rsidRPr="00250CE0">
              <w:rPr>
                <w:rFonts w:ascii="Times New Roman" w:hAnsi="Times New Roman"/>
                <w:bCs/>
                <w:i/>
                <w:sz w:val="24"/>
                <w:szCs w:val="24"/>
                <w:lang w:eastAsia="uk-UA"/>
              </w:rPr>
              <w:t xml:space="preserve">   березні</w:t>
            </w:r>
            <w:r w:rsidRPr="00250CE0">
              <w:rPr>
                <w:rFonts w:ascii="Times New Roman" w:hAnsi="Times New Roman"/>
                <w:bCs/>
                <w:sz w:val="24"/>
                <w:szCs w:val="24"/>
                <w:lang w:eastAsia="uk-UA"/>
              </w:rPr>
              <w:t xml:space="preserve"> </w:t>
            </w:r>
            <w:r>
              <w:rPr>
                <w:rFonts w:ascii="Times New Roman" w:hAnsi="Times New Roman"/>
                <w:bCs/>
                <w:sz w:val="24"/>
                <w:szCs w:val="24"/>
                <w:lang w:eastAsia="uk-UA"/>
              </w:rPr>
              <w:t>–</w:t>
            </w:r>
            <w:r w:rsidRPr="00250CE0">
              <w:rPr>
                <w:rFonts w:ascii="Times New Roman" w:hAnsi="Times New Roman"/>
                <w:b/>
                <w:bCs/>
                <w:sz w:val="24"/>
                <w:szCs w:val="24"/>
                <w:lang w:eastAsia="uk-UA"/>
              </w:rPr>
              <w:t xml:space="preserve"> </w:t>
            </w:r>
            <w:r w:rsidRPr="007940AC">
              <w:rPr>
                <w:rFonts w:ascii="Times New Roman" w:hAnsi="Times New Roman"/>
                <w:bCs/>
                <w:sz w:val="24"/>
                <w:szCs w:val="24"/>
                <w:lang w:eastAsia="uk-UA"/>
              </w:rPr>
              <w:t>експонувалася</w:t>
            </w:r>
            <w:r>
              <w:rPr>
                <w:rFonts w:ascii="Times New Roman" w:hAnsi="Times New Roman"/>
                <w:b/>
                <w:bCs/>
                <w:sz w:val="24"/>
                <w:szCs w:val="24"/>
                <w:lang w:eastAsia="uk-UA"/>
              </w:rPr>
              <w:t xml:space="preserve"> </w:t>
            </w:r>
            <w:r w:rsidRPr="00250CE0">
              <w:rPr>
                <w:rFonts w:ascii="Times New Roman" w:hAnsi="Times New Roman"/>
                <w:sz w:val="24"/>
                <w:szCs w:val="24"/>
                <w:lang w:eastAsia="uk-UA"/>
              </w:rPr>
              <w:t xml:space="preserve">виставка живопису та декоративних писанок </w:t>
            </w:r>
            <w:r w:rsidRPr="00250CE0">
              <w:rPr>
                <w:rFonts w:ascii="Times New Roman" w:hAnsi="Times New Roman"/>
                <w:sz w:val="24"/>
                <w:szCs w:val="24"/>
                <w:lang w:val="ru-RU" w:eastAsia="uk-UA"/>
              </w:rPr>
              <w:t> </w:t>
            </w:r>
            <w:r w:rsidRPr="00250CE0">
              <w:rPr>
                <w:rFonts w:ascii="Times New Roman" w:hAnsi="Times New Roman"/>
                <w:sz w:val="24"/>
                <w:szCs w:val="24"/>
                <w:lang w:eastAsia="uk-UA"/>
              </w:rPr>
              <w:t>закарпатської мисткині Ангеліни Турак</w:t>
            </w:r>
            <w:r>
              <w:rPr>
                <w:rFonts w:ascii="Times New Roman" w:hAnsi="Times New Roman"/>
                <w:sz w:val="24"/>
                <w:szCs w:val="24"/>
                <w:lang w:eastAsia="uk-UA"/>
              </w:rPr>
              <w:t xml:space="preserve"> “Весна”, організована</w:t>
            </w:r>
            <w:r w:rsidRPr="00250CE0">
              <w:rPr>
                <w:rFonts w:ascii="Times New Roman" w:hAnsi="Times New Roman"/>
                <w:sz w:val="24"/>
                <w:szCs w:val="24"/>
                <w:lang w:eastAsia="uk-UA"/>
              </w:rPr>
              <w:t xml:space="preserve"> Громадською організацією «Демократична спілка угорців України»; </w:t>
            </w:r>
          </w:p>
          <w:p w:rsidR="007A2D36" w:rsidRPr="00250CE0" w:rsidRDefault="007A2D36" w:rsidP="00775660">
            <w:pPr>
              <w:shd w:val="clear" w:color="auto" w:fill="FFFFFF"/>
              <w:spacing w:after="0" w:line="240" w:lineRule="auto"/>
              <w:jc w:val="both"/>
              <w:rPr>
                <w:rFonts w:ascii="Times New Roman" w:hAnsi="Times New Roman"/>
                <w:sz w:val="24"/>
                <w:szCs w:val="24"/>
                <w:lang w:eastAsia="uk-UA"/>
              </w:rPr>
            </w:pPr>
            <w:r w:rsidRPr="00250CE0">
              <w:rPr>
                <w:rFonts w:ascii="Times New Roman" w:hAnsi="Times New Roman"/>
                <w:sz w:val="24"/>
                <w:szCs w:val="24"/>
                <w:lang w:eastAsia="uk-UA"/>
              </w:rPr>
              <w:t xml:space="preserve">   </w:t>
            </w:r>
            <w:r w:rsidRPr="00250CE0">
              <w:rPr>
                <w:rFonts w:ascii="Times New Roman" w:hAnsi="Times New Roman"/>
                <w:i/>
                <w:sz w:val="24"/>
                <w:szCs w:val="24"/>
                <w:lang w:eastAsia="uk-UA"/>
              </w:rPr>
              <w:t>квітні</w:t>
            </w:r>
            <w:r w:rsidRPr="00250CE0">
              <w:rPr>
                <w:rFonts w:ascii="Times New Roman" w:hAnsi="Times New Roman"/>
                <w:sz w:val="24"/>
                <w:szCs w:val="24"/>
                <w:lang w:eastAsia="uk-UA"/>
              </w:rPr>
              <w:t xml:space="preserve"> - виставка картин учнів художньої школи «Ром –арт» та її керівника Тиберія Йонаша – голови Громадської організації “Ром арт” – „Барви ромської душі”. </w:t>
            </w:r>
          </w:p>
          <w:p w:rsidR="007A2D36" w:rsidRPr="00250CE0" w:rsidRDefault="007A2D36" w:rsidP="00775660">
            <w:pPr>
              <w:shd w:val="clear" w:color="auto" w:fill="FFFFFF"/>
              <w:spacing w:after="0" w:line="240" w:lineRule="auto"/>
              <w:jc w:val="both"/>
              <w:rPr>
                <w:rFonts w:ascii="Times New Roman" w:hAnsi="Times New Roman"/>
                <w:sz w:val="24"/>
                <w:szCs w:val="24"/>
                <w:lang w:eastAsia="uk-UA"/>
              </w:rPr>
            </w:pPr>
            <w:r w:rsidRPr="00250CE0">
              <w:rPr>
                <w:rFonts w:ascii="Times New Roman" w:hAnsi="Times New Roman"/>
                <w:sz w:val="24"/>
                <w:szCs w:val="24"/>
                <w:lang w:eastAsia="uk-UA"/>
              </w:rPr>
              <w:lastRenderedPageBreak/>
              <w:t xml:space="preserve">   В рамках </w:t>
            </w:r>
            <w:r w:rsidRPr="00250CE0">
              <w:rPr>
                <w:rFonts w:ascii="Times New Roman" w:hAnsi="Times New Roman"/>
                <w:bCs/>
                <w:sz w:val="24"/>
                <w:szCs w:val="24"/>
                <w:lang w:eastAsia="uk-UA"/>
              </w:rPr>
              <w:t>симпозіуму, присвяченому 220-й річниці від дн</w:t>
            </w:r>
            <w:r w:rsidRPr="00250CE0">
              <w:rPr>
                <w:rFonts w:ascii="Times New Roman" w:hAnsi="Times New Roman"/>
                <w:bCs/>
                <w:sz w:val="24"/>
                <w:szCs w:val="24"/>
                <w:lang w:val="ru-RU" w:eastAsia="uk-UA"/>
              </w:rPr>
              <w:t>я народження Олександра Духновича – письменника, педагога, священника, діяча культури та освіти демострувалася в</w:t>
            </w:r>
            <w:r w:rsidRPr="00250CE0">
              <w:rPr>
                <w:rFonts w:ascii="Times New Roman" w:hAnsi="Times New Roman"/>
                <w:sz w:val="24"/>
                <w:szCs w:val="24"/>
                <w:lang w:eastAsia="uk-UA"/>
              </w:rPr>
              <w:t>иставка оригінальних видань н</w:t>
            </w:r>
            <w:r w:rsidR="00153FC9">
              <w:rPr>
                <w:rFonts w:ascii="Times New Roman" w:hAnsi="Times New Roman"/>
                <w:sz w:val="24"/>
                <w:szCs w:val="24"/>
                <w:lang w:eastAsia="uk-UA"/>
              </w:rPr>
              <w:t>а</w:t>
            </w:r>
            <w:r w:rsidRPr="00250CE0">
              <w:rPr>
                <w:rFonts w:ascii="Times New Roman" w:hAnsi="Times New Roman"/>
                <w:sz w:val="24"/>
                <w:szCs w:val="24"/>
                <w:lang w:eastAsia="uk-UA"/>
              </w:rPr>
              <w:t xml:space="preserve"> тему «Наукова спадщина Олександра Духновича у фондах відділу «Карпатика» Наукової бібліотеки Ужгородського національного університету»;</w:t>
            </w:r>
          </w:p>
          <w:p w:rsidR="007A2D36" w:rsidRPr="00250CE0" w:rsidRDefault="007A2D36" w:rsidP="00775660">
            <w:pPr>
              <w:shd w:val="clear" w:color="auto" w:fill="FFFFFF"/>
              <w:spacing w:after="0" w:line="240" w:lineRule="auto"/>
              <w:jc w:val="both"/>
              <w:rPr>
                <w:rFonts w:ascii="Times New Roman" w:hAnsi="Times New Roman"/>
                <w:sz w:val="24"/>
                <w:szCs w:val="24"/>
                <w:lang w:val="ru-RU" w:eastAsia="uk-UA"/>
              </w:rPr>
            </w:pPr>
            <w:r w:rsidRPr="00250CE0">
              <w:rPr>
                <w:rFonts w:ascii="Times New Roman" w:hAnsi="Times New Roman"/>
                <w:i/>
                <w:sz w:val="24"/>
                <w:szCs w:val="24"/>
                <w:lang w:val="ru-RU" w:eastAsia="uk-UA"/>
              </w:rPr>
              <w:t xml:space="preserve">   травні</w:t>
            </w:r>
            <w:r w:rsidRPr="00250CE0">
              <w:rPr>
                <w:rFonts w:ascii="Times New Roman" w:hAnsi="Times New Roman"/>
                <w:sz w:val="24"/>
                <w:szCs w:val="24"/>
                <w:lang w:val="ru-RU" w:eastAsia="uk-UA"/>
              </w:rPr>
              <w:t xml:space="preserve"> – виставка картин Аврелії Федор, організованої Громадською організацією «Демократична спілка угорців України»;</w:t>
            </w:r>
          </w:p>
          <w:p w:rsidR="007A2D36" w:rsidRPr="00250CE0" w:rsidRDefault="007A2D36" w:rsidP="00775660">
            <w:pPr>
              <w:shd w:val="clear" w:color="auto" w:fill="FFFFFF"/>
              <w:spacing w:after="0" w:line="240" w:lineRule="auto"/>
              <w:jc w:val="both"/>
              <w:rPr>
                <w:rFonts w:ascii="Times New Roman" w:hAnsi="Times New Roman"/>
                <w:sz w:val="24"/>
                <w:szCs w:val="24"/>
                <w:lang w:eastAsia="uk-UA"/>
              </w:rPr>
            </w:pPr>
            <w:r w:rsidRPr="00250CE0">
              <w:rPr>
                <w:rFonts w:ascii="Times New Roman" w:hAnsi="Times New Roman"/>
                <w:sz w:val="24"/>
                <w:szCs w:val="24"/>
                <w:lang w:val="ru-RU" w:eastAsia="uk-UA"/>
              </w:rPr>
              <w:t xml:space="preserve">   </w:t>
            </w:r>
            <w:r w:rsidRPr="00250CE0">
              <w:rPr>
                <w:rFonts w:ascii="Times New Roman" w:hAnsi="Times New Roman"/>
                <w:i/>
                <w:sz w:val="24"/>
                <w:szCs w:val="24"/>
                <w:lang w:val="ru-RU" w:eastAsia="uk-UA"/>
              </w:rPr>
              <w:t>жовтні</w:t>
            </w:r>
            <w:r w:rsidRPr="00250CE0">
              <w:rPr>
                <w:rFonts w:ascii="Times New Roman" w:hAnsi="Times New Roman"/>
                <w:sz w:val="24"/>
                <w:szCs w:val="24"/>
                <w:lang w:val="ru-RU" w:eastAsia="uk-UA"/>
              </w:rPr>
              <w:t xml:space="preserve"> – в рамках міжнародної наукової конференції «Дослідження актуальних питань гунгарології сучасності» Громадською організаціяєю «Демократична спілка угорців України» орагізовано </w:t>
            </w:r>
            <w:r w:rsidRPr="00250CE0">
              <w:rPr>
                <w:rFonts w:ascii="Times New Roman" w:hAnsi="Times New Roman"/>
                <w:sz w:val="24"/>
                <w:szCs w:val="24"/>
                <w:lang w:eastAsia="uk-UA"/>
              </w:rPr>
              <w:t>виставку картин закарпатських художників, Шандора Балога, Яноша Кліса, Яноша Реті та Ангели Турак;</w:t>
            </w:r>
          </w:p>
          <w:p w:rsidR="007A2D36" w:rsidRPr="00250CE0" w:rsidRDefault="007A2D36" w:rsidP="00775660">
            <w:pPr>
              <w:shd w:val="clear" w:color="auto" w:fill="FFFFFF"/>
              <w:spacing w:after="0" w:line="240" w:lineRule="auto"/>
              <w:jc w:val="both"/>
              <w:rPr>
                <w:rFonts w:ascii="Times New Roman" w:hAnsi="Times New Roman"/>
                <w:sz w:val="24"/>
                <w:szCs w:val="24"/>
                <w:lang w:eastAsia="uk-UA"/>
              </w:rPr>
            </w:pPr>
            <w:r w:rsidRPr="00250CE0">
              <w:rPr>
                <w:rFonts w:ascii="Times New Roman" w:hAnsi="Times New Roman"/>
                <w:sz w:val="24"/>
                <w:szCs w:val="24"/>
                <w:lang w:eastAsia="uk-UA"/>
              </w:rPr>
              <w:t xml:space="preserve">   </w:t>
            </w:r>
            <w:r w:rsidRPr="00250CE0">
              <w:rPr>
                <w:rFonts w:ascii="Times New Roman" w:hAnsi="Times New Roman"/>
                <w:i/>
                <w:sz w:val="24"/>
                <w:szCs w:val="24"/>
                <w:lang w:eastAsia="uk-UA"/>
              </w:rPr>
              <w:t>грудні</w:t>
            </w:r>
            <w:r w:rsidRPr="00250CE0">
              <w:rPr>
                <w:rFonts w:ascii="Times New Roman" w:hAnsi="Times New Roman"/>
                <w:sz w:val="24"/>
                <w:szCs w:val="24"/>
                <w:lang w:eastAsia="uk-UA"/>
              </w:rPr>
              <w:t xml:space="preserve"> – у Центрі демонструвалася виставка дитячих робіт, представників національних спільнот «Різдв’яно-новорічні візерунки».</w:t>
            </w:r>
          </w:p>
          <w:p w:rsidR="007A2D36" w:rsidRPr="00250CE0" w:rsidRDefault="007A2D36" w:rsidP="00E53A84">
            <w:pPr>
              <w:shd w:val="clear" w:color="auto" w:fill="FFFFFF"/>
              <w:spacing w:after="0" w:line="240" w:lineRule="auto"/>
              <w:jc w:val="both"/>
              <w:rPr>
                <w:rFonts w:ascii="Times New Roman" w:hAnsi="Times New Roman"/>
                <w:sz w:val="24"/>
                <w:szCs w:val="24"/>
                <w:lang w:eastAsia="uk-UA"/>
              </w:rPr>
            </w:pPr>
          </w:p>
          <w:p w:rsidR="007A2D36" w:rsidRPr="00250CE0" w:rsidRDefault="007A2D36" w:rsidP="00E53A84">
            <w:pPr>
              <w:shd w:val="clear" w:color="auto" w:fill="FFFFFF"/>
              <w:spacing w:after="0" w:line="240" w:lineRule="auto"/>
              <w:jc w:val="both"/>
              <w:rPr>
                <w:rFonts w:ascii="Times New Roman" w:hAnsi="Times New Roman"/>
                <w:b/>
                <w:bCs/>
                <w:i/>
                <w:sz w:val="24"/>
                <w:szCs w:val="24"/>
                <w:lang w:val="ru-RU" w:eastAsia="ru-RU"/>
              </w:rPr>
            </w:pPr>
            <w:r w:rsidRPr="00250CE0">
              <w:rPr>
                <w:rFonts w:ascii="Times New Roman" w:hAnsi="Times New Roman"/>
                <w:i/>
                <w:sz w:val="24"/>
                <w:szCs w:val="24"/>
                <w:lang w:eastAsia="uk-UA"/>
              </w:rPr>
              <w:t xml:space="preserve"> </w:t>
            </w:r>
            <w:r w:rsidRPr="00250CE0">
              <w:rPr>
                <w:rFonts w:ascii="Times New Roman" w:hAnsi="Times New Roman"/>
                <w:b/>
                <w:bCs/>
                <w:i/>
                <w:sz w:val="24"/>
                <w:szCs w:val="24"/>
                <w:lang w:val="ru-RU" w:eastAsia="ru-RU"/>
              </w:rPr>
              <w:t>п.</w:t>
            </w:r>
            <w:r w:rsidRPr="00250CE0">
              <w:rPr>
                <w:rFonts w:ascii="Times New Roman" w:hAnsi="Times New Roman"/>
                <w:b/>
                <w:bCs/>
                <w:i/>
                <w:sz w:val="24"/>
                <w:szCs w:val="24"/>
                <w:lang w:eastAsia="ru-RU"/>
              </w:rPr>
              <w:t>9</w:t>
            </w:r>
            <w:r w:rsidRPr="00250CE0">
              <w:rPr>
                <w:rFonts w:ascii="Times New Roman" w:hAnsi="Times New Roman"/>
                <w:b/>
                <w:bCs/>
                <w:i/>
                <w:sz w:val="24"/>
                <w:szCs w:val="24"/>
                <w:lang w:val="ru-RU" w:eastAsia="ru-RU"/>
              </w:rPr>
              <w:t xml:space="preserve"> виконано</w:t>
            </w:r>
          </w:p>
          <w:p w:rsidR="007A2D36" w:rsidRPr="00250CE0" w:rsidRDefault="007A2D36" w:rsidP="00E53A84">
            <w:pPr>
              <w:shd w:val="clear" w:color="auto" w:fill="FFFFFF"/>
              <w:spacing w:after="0" w:line="240" w:lineRule="auto"/>
              <w:jc w:val="both"/>
              <w:rPr>
                <w:rFonts w:ascii="Times New Roman" w:hAnsi="Times New Roman"/>
                <w:b/>
                <w:bCs/>
                <w:i/>
                <w:sz w:val="24"/>
                <w:szCs w:val="24"/>
                <w:lang w:val="ru-RU" w:eastAsia="ru-RU"/>
              </w:rPr>
            </w:pPr>
          </w:p>
          <w:p w:rsidR="007A2D36" w:rsidRPr="00250CE0" w:rsidRDefault="007A2D36" w:rsidP="00F129F9">
            <w:pPr>
              <w:spacing w:after="0" w:line="240" w:lineRule="auto"/>
              <w:ind w:firstLine="252"/>
              <w:jc w:val="both"/>
              <w:rPr>
                <w:rFonts w:ascii="Times New Roman" w:hAnsi="Times New Roman"/>
                <w:b/>
                <w:i/>
                <w:sz w:val="24"/>
                <w:szCs w:val="24"/>
                <w:bdr w:val="none" w:sz="0" w:space="0" w:color="auto" w:frame="1"/>
                <w:lang w:eastAsia="ru-RU"/>
              </w:rPr>
            </w:pPr>
          </w:p>
        </w:tc>
      </w:tr>
      <w:tr w:rsidR="007A2D36" w:rsidRPr="00204CBD" w:rsidTr="005B0D12">
        <w:tc>
          <w:tcPr>
            <w:tcW w:w="4968" w:type="dxa"/>
          </w:tcPr>
          <w:p w:rsidR="007A2D36" w:rsidRPr="00250CE0" w:rsidRDefault="007A2D36" w:rsidP="001D6CED">
            <w:pPr>
              <w:spacing w:after="0" w:line="240" w:lineRule="auto"/>
              <w:ind w:firstLine="180"/>
              <w:jc w:val="both"/>
              <w:textAlignment w:val="baseline"/>
              <w:rPr>
                <w:rFonts w:ascii="Times New Roman" w:hAnsi="Times New Roman"/>
                <w:sz w:val="24"/>
                <w:szCs w:val="24"/>
                <w:lang w:eastAsia="ru-RU"/>
              </w:rPr>
            </w:pPr>
            <w:r w:rsidRPr="00250CE0">
              <w:rPr>
                <w:rFonts w:ascii="Times New Roman" w:hAnsi="Times New Roman"/>
                <w:sz w:val="24"/>
                <w:szCs w:val="24"/>
                <w:lang w:eastAsia="ru-RU"/>
              </w:rPr>
              <w:lastRenderedPageBreak/>
              <w:t>10. Надання правової, організаційно-методичної допомоги під час відрядження у закордонні поїздки членів національно-культурних товариств, науковців, педагогів,</w:t>
            </w:r>
            <w:r w:rsidRPr="00250CE0">
              <w:rPr>
                <w:rFonts w:ascii="Times New Roman" w:hAnsi="Times New Roman"/>
                <w:sz w:val="26"/>
                <w:szCs w:val="26"/>
                <w:lang w:eastAsia="zh-CN"/>
              </w:rPr>
              <w:t xml:space="preserve"> </w:t>
            </w:r>
            <w:r w:rsidRPr="00250CE0">
              <w:rPr>
                <w:rFonts w:ascii="Times New Roman" w:hAnsi="Times New Roman"/>
                <w:sz w:val="24"/>
                <w:szCs w:val="24"/>
                <w:lang w:eastAsia="ru-RU"/>
              </w:rPr>
              <w:t>творчих працівників для участі в міжнародних конференціях, симпозіумах, курсовій перепідготовці, (стажуванні), мистецьких та інших заходах з питань міжнаціональних відносин.</w:t>
            </w:r>
          </w:p>
          <w:p w:rsidR="007A2D36" w:rsidRPr="00250CE0" w:rsidRDefault="007A2D36" w:rsidP="001D6CED">
            <w:pPr>
              <w:spacing w:after="0" w:line="240" w:lineRule="auto"/>
              <w:ind w:firstLine="180"/>
              <w:jc w:val="both"/>
              <w:textAlignment w:val="baseline"/>
              <w:rPr>
                <w:rFonts w:ascii="Times New Roman" w:hAnsi="Times New Roman"/>
                <w:sz w:val="24"/>
                <w:szCs w:val="24"/>
                <w:lang w:eastAsia="ru-RU"/>
              </w:rPr>
            </w:pPr>
            <w:r w:rsidRPr="00250CE0">
              <w:rPr>
                <w:rFonts w:ascii="Times New Roman" w:hAnsi="Times New Roman"/>
                <w:sz w:val="24"/>
                <w:szCs w:val="24"/>
                <w:lang w:eastAsia="ru-RU"/>
              </w:rPr>
              <w:t>Забезпечення учасників заходів матеріалами із банку даних Центру</w:t>
            </w:r>
            <w:bookmarkStart w:id="2" w:name="_GoBack"/>
            <w:bookmarkEnd w:id="2"/>
          </w:p>
          <w:p w:rsidR="007A2D36" w:rsidRPr="00250CE0" w:rsidRDefault="007A2D36" w:rsidP="005234DD">
            <w:pPr>
              <w:spacing w:after="0" w:line="240" w:lineRule="auto"/>
              <w:ind w:firstLine="180"/>
              <w:jc w:val="both"/>
              <w:textAlignment w:val="baseline"/>
              <w:rPr>
                <w:rFonts w:ascii="Times New Roman" w:hAnsi="Times New Roman"/>
                <w:sz w:val="24"/>
                <w:szCs w:val="24"/>
                <w:lang w:eastAsia="ru-RU"/>
              </w:rPr>
            </w:pPr>
          </w:p>
        </w:tc>
        <w:tc>
          <w:tcPr>
            <w:tcW w:w="10080" w:type="dxa"/>
          </w:tcPr>
          <w:p w:rsidR="007A2D36" w:rsidRPr="00250CE0" w:rsidRDefault="007A2D36" w:rsidP="00866908">
            <w:pPr>
              <w:spacing w:after="0" w:line="240" w:lineRule="auto"/>
              <w:ind w:firstLine="180"/>
              <w:jc w:val="both"/>
              <w:textAlignment w:val="baseline"/>
              <w:rPr>
                <w:rFonts w:ascii="Times New Roman" w:hAnsi="Times New Roman"/>
                <w:bCs/>
                <w:sz w:val="24"/>
                <w:szCs w:val="24"/>
                <w:lang w:val="ru-RU" w:eastAsia="ru-RU"/>
              </w:rPr>
            </w:pPr>
            <w:r w:rsidRPr="00250CE0">
              <w:rPr>
                <w:rFonts w:ascii="Times New Roman" w:hAnsi="Times New Roman"/>
                <w:sz w:val="24"/>
                <w:szCs w:val="24"/>
                <w:lang w:eastAsia="ru-RU"/>
              </w:rPr>
              <w:t xml:space="preserve">З метою підтримки діяльності національно-культурних товариств, розширення зв’язків з історичною Батьківщиною </w:t>
            </w:r>
            <w:r w:rsidRPr="00250CE0">
              <w:rPr>
                <w:rFonts w:ascii="Times New Roman" w:hAnsi="Times New Roman"/>
                <w:bCs/>
                <w:sz w:val="24"/>
                <w:szCs w:val="24"/>
                <w:lang w:eastAsia="ru-RU"/>
              </w:rPr>
              <w:t xml:space="preserve">Центром забезпечувалось інформаційно-методичне обслуговування активістів національно-культурних товариств, які брали участь у заходах з питань міжнаціональних відносин. </w:t>
            </w:r>
            <w:r w:rsidRPr="00250CE0">
              <w:rPr>
                <w:rFonts w:ascii="Times New Roman" w:hAnsi="Times New Roman"/>
                <w:bCs/>
                <w:sz w:val="24"/>
                <w:szCs w:val="24"/>
                <w:lang w:val="ru-RU" w:eastAsia="ru-RU"/>
              </w:rPr>
              <w:t xml:space="preserve">Учасники зазначених заходів забезпечувались інформаційно-поліграфічною продукцією, книгами, буклетами, довідниками, виданими Центром. </w:t>
            </w:r>
          </w:p>
          <w:p w:rsidR="007A2D36" w:rsidRPr="00250CE0" w:rsidRDefault="007A2D36" w:rsidP="006D5637">
            <w:pPr>
              <w:spacing w:after="0" w:line="240" w:lineRule="auto"/>
              <w:ind w:firstLine="180"/>
              <w:jc w:val="both"/>
              <w:textAlignment w:val="baseline"/>
              <w:rPr>
                <w:rFonts w:ascii="Times New Roman" w:hAnsi="Times New Roman"/>
                <w:i/>
                <w:sz w:val="24"/>
                <w:szCs w:val="24"/>
                <w:lang w:val="ru-RU" w:eastAsia="ru-RU"/>
              </w:rPr>
            </w:pPr>
          </w:p>
          <w:p w:rsidR="007A2D36" w:rsidRPr="00250CE0" w:rsidRDefault="007A2D36" w:rsidP="0083694D">
            <w:pPr>
              <w:spacing w:after="0" w:line="240" w:lineRule="auto"/>
              <w:ind w:firstLine="274"/>
              <w:jc w:val="both"/>
              <w:rPr>
                <w:rFonts w:ascii="Times New Roman" w:hAnsi="Times New Roman"/>
                <w:b/>
                <w:bCs/>
                <w:i/>
                <w:sz w:val="24"/>
                <w:szCs w:val="24"/>
                <w:lang w:val="ru-RU" w:eastAsia="ru-RU"/>
              </w:rPr>
            </w:pPr>
            <w:r w:rsidRPr="00250CE0">
              <w:rPr>
                <w:rFonts w:ascii="Times New Roman" w:hAnsi="Times New Roman"/>
                <w:b/>
                <w:bCs/>
                <w:i/>
                <w:sz w:val="24"/>
                <w:szCs w:val="24"/>
                <w:lang w:val="ru-RU" w:eastAsia="ru-RU"/>
              </w:rPr>
              <w:t>п.1</w:t>
            </w:r>
            <w:r w:rsidRPr="00250CE0">
              <w:rPr>
                <w:rFonts w:ascii="Times New Roman" w:hAnsi="Times New Roman"/>
                <w:b/>
                <w:bCs/>
                <w:i/>
                <w:sz w:val="24"/>
                <w:szCs w:val="24"/>
                <w:lang w:eastAsia="ru-RU"/>
              </w:rPr>
              <w:t>0</w:t>
            </w:r>
            <w:r w:rsidRPr="00250CE0">
              <w:rPr>
                <w:rFonts w:ascii="Times New Roman" w:hAnsi="Times New Roman"/>
                <w:b/>
                <w:bCs/>
                <w:i/>
                <w:sz w:val="24"/>
                <w:szCs w:val="24"/>
                <w:lang w:val="ru-RU" w:eastAsia="ru-RU"/>
              </w:rPr>
              <w:t xml:space="preserve"> виконано </w:t>
            </w:r>
          </w:p>
          <w:p w:rsidR="007A2D36" w:rsidRPr="00250CE0" w:rsidRDefault="007A2D36" w:rsidP="0083694D">
            <w:pPr>
              <w:spacing w:after="0" w:line="240" w:lineRule="auto"/>
              <w:ind w:firstLine="274"/>
              <w:jc w:val="both"/>
              <w:rPr>
                <w:rFonts w:ascii="Times New Roman" w:hAnsi="Times New Roman"/>
                <w:b/>
                <w:i/>
                <w:sz w:val="24"/>
                <w:szCs w:val="24"/>
                <w:bdr w:val="none" w:sz="0" w:space="0" w:color="auto" w:frame="1"/>
                <w:lang w:eastAsia="ru-RU"/>
              </w:rPr>
            </w:pPr>
          </w:p>
        </w:tc>
      </w:tr>
      <w:tr w:rsidR="007A2D36" w:rsidRPr="00204CBD" w:rsidTr="005B0D12">
        <w:tc>
          <w:tcPr>
            <w:tcW w:w="4968" w:type="dxa"/>
          </w:tcPr>
          <w:p w:rsidR="007A2D36" w:rsidRPr="00250CE0" w:rsidRDefault="007A2D36" w:rsidP="005234DD">
            <w:pPr>
              <w:spacing w:after="0" w:line="240" w:lineRule="auto"/>
              <w:ind w:firstLine="180"/>
              <w:jc w:val="both"/>
              <w:textAlignment w:val="baseline"/>
              <w:rPr>
                <w:rFonts w:ascii="Times New Roman" w:hAnsi="Times New Roman"/>
                <w:sz w:val="24"/>
                <w:szCs w:val="24"/>
                <w:lang w:eastAsia="ru-RU"/>
              </w:rPr>
            </w:pPr>
            <w:r w:rsidRPr="00250CE0">
              <w:rPr>
                <w:rFonts w:ascii="Times New Roman" w:hAnsi="Times New Roman"/>
                <w:sz w:val="24"/>
                <w:szCs w:val="24"/>
                <w:lang w:eastAsia="ru-RU"/>
              </w:rPr>
              <w:t>11. Видання інформаційних бюлетенів для національно-культурних товариств, збірників матеріалів науково-практичних конференцій, семінарів, засідань за круглим столом. Видання буклетів, плакатів, афіш, запрошень, рекомендації,  календарів, стендів,</w:t>
            </w:r>
            <w:r w:rsidRPr="00250CE0">
              <w:rPr>
                <w:rFonts w:ascii="Times New Roman" w:hAnsi="Times New Roman"/>
                <w:sz w:val="26"/>
                <w:szCs w:val="26"/>
                <w:lang w:eastAsia="zh-CN"/>
              </w:rPr>
              <w:t xml:space="preserve"> </w:t>
            </w:r>
            <w:r w:rsidRPr="00250CE0">
              <w:rPr>
                <w:rFonts w:ascii="Times New Roman" w:hAnsi="Times New Roman"/>
                <w:sz w:val="24"/>
                <w:szCs w:val="24"/>
                <w:lang w:eastAsia="ru-RU"/>
              </w:rPr>
              <w:t xml:space="preserve">тощо для </w:t>
            </w:r>
            <w:r w:rsidRPr="00250CE0">
              <w:rPr>
                <w:rFonts w:ascii="Times New Roman" w:hAnsi="Times New Roman"/>
                <w:sz w:val="24"/>
                <w:szCs w:val="24"/>
                <w:lang w:eastAsia="ru-RU"/>
              </w:rPr>
              <w:lastRenderedPageBreak/>
              <w:t>організації, проведення та висвітлення заходів, спрямованих на гармонізацію міжетнічних відносин та збереження національної самоідентичності</w:t>
            </w:r>
          </w:p>
          <w:p w:rsidR="007A2D36" w:rsidRPr="00250CE0" w:rsidRDefault="007A2D36" w:rsidP="005234DD">
            <w:pPr>
              <w:spacing w:after="0" w:line="240" w:lineRule="auto"/>
              <w:ind w:firstLine="180"/>
              <w:jc w:val="both"/>
              <w:textAlignment w:val="baseline"/>
              <w:rPr>
                <w:rFonts w:ascii="Times New Roman" w:hAnsi="Times New Roman"/>
                <w:sz w:val="24"/>
                <w:szCs w:val="24"/>
                <w:lang w:eastAsia="ru-RU"/>
              </w:rPr>
            </w:pPr>
          </w:p>
        </w:tc>
        <w:tc>
          <w:tcPr>
            <w:tcW w:w="10080" w:type="dxa"/>
          </w:tcPr>
          <w:p w:rsidR="007A2D36" w:rsidRPr="00204CBD" w:rsidRDefault="007A2D36" w:rsidP="00E623D6">
            <w:pPr>
              <w:spacing w:after="0" w:line="240" w:lineRule="auto"/>
              <w:ind w:firstLine="277"/>
              <w:jc w:val="both"/>
              <w:rPr>
                <w:rFonts w:ascii="Times New Roman" w:hAnsi="Times New Roman"/>
                <w:bCs/>
                <w:sz w:val="24"/>
                <w:szCs w:val="24"/>
              </w:rPr>
            </w:pPr>
            <w:r w:rsidRPr="00204CBD">
              <w:rPr>
                <w:rFonts w:ascii="Times New Roman" w:hAnsi="Times New Roman"/>
                <w:bCs/>
                <w:iCs/>
                <w:sz w:val="24"/>
                <w:szCs w:val="24"/>
              </w:rPr>
              <w:lastRenderedPageBreak/>
              <w:t>Центром підготовлено та видано “Інформаційний бюлетень” № № 42-43,</w:t>
            </w:r>
            <w:r w:rsidRPr="00204CBD">
              <w:rPr>
                <w:rFonts w:ascii="Times New Roman" w:hAnsi="Times New Roman"/>
                <w:sz w:val="24"/>
                <w:szCs w:val="24"/>
              </w:rPr>
              <w:t xml:space="preserve"> в якому подано матеріали учасників науково-практичного дискурсу «Імплементація в Закарпатській області Закону України «Про забезпечення функціонування української мови як державної»: реалії, перспективи» (27 жовтня 2023 року, м.Ужгород), інформаційно-аналітичні матеріали з формування, основних тенденцій розвитку релігійної мережі в області, ромської проблематики, а також розпорядження Кабінету Міністрів Українивід 26 вересня 2023 року № 850-року «П</w:t>
            </w:r>
            <w:r w:rsidRPr="00204CBD">
              <w:rPr>
                <w:rFonts w:ascii="Times New Roman" w:hAnsi="Times New Roman"/>
                <w:bCs/>
                <w:sz w:val="24"/>
                <w:szCs w:val="24"/>
              </w:rPr>
              <w:t xml:space="preserve">ро </w:t>
            </w:r>
            <w:r w:rsidRPr="00204CBD">
              <w:rPr>
                <w:rFonts w:ascii="Times New Roman" w:hAnsi="Times New Roman"/>
                <w:bCs/>
                <w:sz w:val="24"/>
                <w:szCs w:val="24"/>
              </w:rPr>
              <w:lastRenderedPageBreak/>
              <w:t>затвердження державної цільової національно-культурної програми “Єдність у розмаїтті” на період до 2034 року».</w:t>
            </w:r>
          </w:p>
          <w:p w:rsidR="007A2D36" w:rsidRPr="00204CBD" w:rsidRDefault="007A2D36" w:rsidP="00E623D6">
            <w:pPr>
              <w:spacing w:after="0" w:line="240" w:lineRule="auto"/>
              <w:ind w:firstLine="277"/>
              <w:jc w:val="both"/>
              <w:rPr>
                <w:rFonts w:ascii="Times New Roman" w:hAnsi="Times New Roman"/>
                <w:sz w:val="24"/>
                <w:szCs w:val="24"/>
              </w:rPr>
            </w:pPr>
            <w:r w:rsidRPr="00204CBD">
              <w:rPr>
                <w:rFonts w:ascii="Times New Roman" w:hAnsi="Times New Roman"/>
                <w:bCs/>
                <w:iCs/>
                <w:sz w:val="24"/>
                <w:szCs w:val="24"/>
              </w:rPr>
              <w:t xml:space="preserve">Перевидано збірник новорічно-різдвяних колядок </w:t>
            </w:r>
            <w:r w:rsidRPr="00204CBD">
              <w:rPr>
                <w:rFonts w:ascii="Times New Roman" w:hAnsi="Times New Roman"/>
                <w:sz w:val="24"/>
                <w:szCs w:val="24"/>
              </w:rPr>
              <w:t>«Обрядово-звичаєві традиції колядування в Закарпатті» українською, угорською, румунською, словацькою, німецькою, чеською, польською, русинською мовами «Колядує Закарпаття».</w:t>
            </w:r>
          </w:p>
          <w:p w:rsidR="007A2D36" w:rsidRPr="00204CBD" w:rsidRDefault="007A2D36" w:rsidP="00F56D5A">
            <w:pPr>
              <w:spacing w:after="0" w:line="240" w:lineRule="auto"/>
              <w:ind w:firstLine="277"/>
              <w:jc w:val="both"/>
              <w:rPr>
                <w:rFonts w:ascii="Times New Roman" w:hAnsi="Times New Roman"/>
                <w:sz w:val="24"/>
                <w:szCs w:val="24"/>
              </w:rPr>
            </w:pPr>
          </w:p>
          <w:p w:rsidR="007A2D36" w:rsidRPr="00250CE0" w:rsidRDefault="007A2D36" w:rsidP="00F56D5A">
            <w:pPr>
              <w:spacing w:after="0" w:line="240" w:lineRule="auto"/>
              <w:ind w:firstLine="277"/>
              <w:jc w:val="both"/>
              <w:rPr>
                <w:rFonts w:ascii="Times New Roman" w:hAnsi="Times New Roman"/>
                <w:b/>
                <w:bCs/>
                <w:i/>
                <w:sz w:val="24"/>
                <w:szCs w:val="24"/>
                <w:lang w:val="ru-RU" w:eastAsia="ru-RU"/>
              </w:rPr>
            </w:pPr>
            <w:r w:rsidRPr="00250CE0">
              <w:rPr>
                <w:rFonts w:ascii="Times New Roman" w:hAnsi="Times New Roman"/>
                <w:b/>
                <w:bCs/>
                <w:i/>
                <w:sz w:val="24"/>
                <w:szCs w:val="24"/>
                <w:lang w:val="ru-RU" w:eastAsia="ru-RU"/>
              </w:rPr>
              <w:t>1</w:t>
            </w:r>
            <w:r w:rsidRPr="00250CE0">
              <w:rPr>
                <w:rFonts w:ascii="Times New Roman" w:hAnsi="Times New Roman"/>
                <w:b/>
                <w:bCs/>
                <w:i/>
                <w:sz w:val="24"/>
                <w:szCs w:val="24"/>
                <w:lang w:eastAsia="ru-RU"/>
              </w:rPr>
              <w:t>1</w:t>
            </w:r>
            <w:r w:rsidRPr="00250CE0">
              <w:rPr>
                <w:rFonts w:ascii="Times New Roman" w:hAnsi="Times New Roman"/>
                <w:b/>
                <w:bCs/>
                <w:i/>
                <w:sz w:val="24"/>
                <w:szCs w:val="24"/>
                <w:lang w:val="ru-RU" w:eastAsia="ru-RU"/>
              </w:rPr>
              <w:t xml:space="preserve"> виконано</w:t>
            </w:r>
          </w:p>
          <w:p w:rsidR="007A2D36" w:rsidRPr="00250CE0" w:rsidRDefault="007A2D36" w:rsidP="00606948">
            <w:pPr>
              <w:spacing w:after="0" w:line="240" w:lineRule="auto"/>
              <w:ind w:firstLine="274"/>
              <w:jc w:val="both"/>
              <w:rPr>
                <w:rFonts w:ascii="Times New Roman" w:hAnsi="Times New Roman"/>
                <w:bCs/>
                <w:i/>
                <w:sz w:val="24"/>
                <w:szCs w:val="24"/>
                <w:lang w:eastAsia="ru-RU"/>
              </w:rPr>
            </w:pPr>
          </w:p>
        </w:tc>
      </w:tr>
      <w:tr w:rsidR="007A2D36" w:rsidRPr="00204CBD" w:rsidTr="005B0D12">
        <w:trPr>
          <w:trHeight w:val="59"/>
        </w:trPr>
        <w:tc>
          <w:tcPr>
            <w:tcW w:w="4968" w:type="dxa"/>
          </w:tcPr>
          <w:p w:rsidR="007A2D36" w:rsidRPr="00250CE0" w:rsidRDefault="007A2D36" w:rsidP="00606948">
            <w:pPr>
              <w:spacing w:after="0" w:line="240" w:lineRule="auto"/>
              <w:ind w:firstLine="180"/>
              <w:jc w:val="both"/>
              <w:textAlignment w:val="baseline"/>
              <w:rPr>
                <w:rFonts w:ascii="Times New Roman" w:hAnsi="Times New Roman"/>
                <w:sz w:val="24"/>
                <w:szCs w:val="24"/>
                <w:lang w:eastAsia="ru-RU"/>
              </w:rPr>
            </w:pPr>
            <w:r w:rsidRPr="00250CE0">
              <w:rPr>
                <w:rFonts w:ascii="Times New Roman" w:hAnsi="Times New Roman"/>
                <w:sz w:val="24"/>
                <w:szCs w:val="24"/>
                <w:lang w:eastAsia="ru-RU"/>
              </w:rPr>
              <w:lastRenderedPageBreak/>
              <w:t>12. Підтримка діяльності Центру (оплата праці, послуг: комунальних, телекомунікаційних, поточного ремонту приміщень, придбання та ремонт оргтехніки, товарів і матеріалів тощо для забезпечення діяльності Центру, поповнення інформацій-</w:t>
            </w:r>
            <w:r w:rsidRPr="00250CE0">
              <w:rPr>
                <w:rFonts w:ascii="Times New Roman" w:hAnsi="Times New Roman"/>
                <w:sz w:val="26"/>
                <w:szCs w:val="26"/>
                <w:lang w:eastAsia="zh-CN"/>
              </w:rPr>
              <w:t xml:space="preserve"> </w:t>
            </w:r>
            <w:r w:rsidRPr="00250CE0">
              <w:rPr>
                <w:rFonts w:ascii="Times New Roman" w:hAnsi="Times New Roman"/>
                <w:sz w:val="24"/>
                <w:szCs w:val="24"/>
                <w:lang w:eastAsia="ru-RU"/>
              </w:rPr>
              <w:t>но-довідкового, бібліотечного фондів і банку даних про національно-культурні товариства та національні меншини області). Забезпечення діяльності інформаційного сайту Центру культур національних меншин Закарпаття</w:t>
            </w:r>
          </w:p>
          <w:p w:rsidR="007A2D36" w:rsidRPr="00250CE0" w:rsidRDefault="007A2D36" w:rsidP="00606948">
            <w:pPr>
              <w:spacing w:after="0" w:line="240" w:lineRule="auto"/>
              <w:textAlignment w:val="baseline"/>
              <w:rPr>
                <w:rFonts w:ascii="Times New Roman" w:hAnsi="Times New Roman"/>
                <w:sz w:val="24"/>
                <w:szCs w:val="24"/>
                <w:lang w:eastAsia="ru-RU"/>
              </w:rPr>
            </w:pPr>
          </w:p>
        </w:tc>
        <w:tc>
          <w:tcPr>
            <w:tcW w:w="10080" w:type="dxa"/>
          </w:tcPr>
          <w:p w:rsidR="007A2D36" w:rsidRPr="00204CBD" w:rsidRDefault="007A2D36" w:rsidP="0030721C">
            <w:pPr>
              <w:spacing w:after="0"/>
              <w:ind w:firstLine="135"/>
              <w:jc w:val="both"/>
              <w:rPr>
                <w:rFonts w:ascii="Times New Roman" w:hAnsi="Times New Roman"/>
                <w:bCs/>
                <w:sz w:val="24"/>
                <w:szCs w:val="24"/>
              </w:rPr>
            </w:pPr>
            <w:r w:rsidRPr="00204CBD">
              <w:rPr>
                <w:rFonts w:ascii="Times New Roman" w:hAnsi="Times New Roman"/>
                <w:bCs/>
                <w:sz w:val="24"/>
                <w:szCs w:val="24"/>
              </w:rPr>
              <w:t>У 2023 році працівники Центру забезпечували виконання Програми відповідно до посадових обов’язків.</w:t>
            </w:r>
          </w:p>
          <w:p w:rsidR="007A2D36" w:rsidRPr="00204CBD" w:rsidRDefault="007A2D36" w:rsidP="0030721C">
            <w:pPr>
              <w:spacing w:after="0"/>
              <w:ind w:firstLine="135"/>
              <w:jc w:val="both"/>
              <w:rPr>
                <w:rFonts w:ascii="Times New Roman" w:hAnsi="Times New Roman"/>
                <w:bCs/>
                <w:sz w:val="24"/>
                <w:szCs w:val="24"/>
              </w:rPr>
            </w:pPr>
            <w:r w:rsidRPr="00204CBD">
              <w:rPr>
                <w:rFonts w:ascii="Times New Roman" w:hAnsi="Times New Roman"/>
                <w:bCs/>
                <w:sz w:val="24"/>
                <w:szCs w:val="24"/>
              </w:rPr>
              <w:t xml:space="preserve">Центром поповнювався банк даних про національно-культурні товариства. Забезпечувалася діяльність інформаційного сайту Центру. Внесено зміни до реєстру громадських організацій нацменшин, розміщеного на сайті Центру. </w:t>
            </w:r>
          </w:p>
          <w:p w:rsidR="007A2D36" w:rsidRPr="00204CBD" w:rsidRDefault="007A2D36" w:rsidP="0030721C">
            <w:pPr>
              <w:spacing w:after="0"/>
              <w:ind w:firstLine="135"/>
              <w:jc w:val="both"/>
              <w:rPr>
                <w:rFonts w:ascii="Times New Roman" w:hAnsi="Times New Roman"/>
                <w:bCs/>
                <w:sz w:val="24"/>
                <w:szCs w:val="24"/>
              </w:rPr>
            </w:pPr>
            <w:r w:rsidRPr="00204CBD">
              <w:rPr>
                <w:rFonts w:ascii="Times New Roman" w:hAnsi="Times New Roman"/>
                <w:bCs/>
                <w:sz w:val="24"/>
                <w:szCs w:val="24"/>
              </w:rPr>
              <w:t>Діяльність Центру у звітному періоді була спрямована на надання громадським організаціям національних спільнот організаційної, методичної допомоги щодо вдосконалення законодавчого регулювання реалізації прав і свобод національних спільнот відповідно до рекомендацій Венеційської комісії та вимог Європейської Комісії до України для забезпечення подальшої євроінтеграції нашої держави.</w:t>
            </w:r>
          </w:p>
          <w:p w:rsidR="007A2D36" w:rsidRPr="00204CBD" w:rsidRDefault="007A2D36" w:rsidP="0030721C">
            <w:pPr>
              <w:spacing w:after="0"/>
              <w:ind w:firstLine="135"/>
              <w:jc w:val="both"/>
              <w:rPr>
                <w:rFonts w:ascii="Times New Roman" w:hAnsi="Times New Roman"/>
                <w:bCs/>
                <w:sz w:val="24"/>
                <w:szCs w:val="24"/>
              </w:rPr>
            </w:pPr>
            <w:r w:rsidRPr="00204CBD">
              <w:rPr>
                <w:rFonts w:ascii="Times New Roman" w:hAnsi="Times New Roman"/>
                <w:bCs/>
                <w:sz w:val="24"/>
                <w:szCs w:val="24"/>
              </w:rPr>
              <w:t>На інформаційному сайті Центру висвітлювалися матеріали про організаційну роботу національно-культурних товариств з підтримки Збройних Сил України, надання гуманітарної допомоги внутрішньо переміщеним особам. Зокрема: проведенню благодійних концертів тощо.</w:t>
            </w:r>
          </w:p>
          <w:p w:rsidR="007A2D36" w:rsidRPr="00204CBD" w:rsidRDefault="007A2D36" w:rsidP="0030721C">
            <w:pPr>
              <w:spacing w:after="0"/>
              <w:ind w:firstLine="135"/>
              <w:jc w:val="both"/>
              <w:rPr>
                <w:rFonts w:ascii="Times New Roman" w:hAnsi="Times New Roman"/>
                <w:bCs/>
                <w:sz w:val="24"/>
                <w:szCs w:val="24"/>
              </w:rPr>
            </w:pPr>
            <w:r w:rsidRPr="00204CBD">
              <w:rPr>
                <w:rFonts w:ascii="Times New Roman" w:hAnsi="Times New Roman"/>
                <w:bCs/>
                <w:sz w:val="24"/>
                <w:szCs w:val="24"/>
              </w:rPr>
              <w:t>Власними силами працівників проведено поточний ремонт приміщень та меблів Центру.</w:t>
            </w:r>
          </w:p>
          <w:p w:rsidR="007A2D36" w:rsidRPr="00204CBD" w:rsidRDefault="007A2D36" w:rsidP="0030721C">
            <w:pPr>
              <w:spacing w:after="0"/>
              <w:ind w:firstLine="135"/>
              <w:jc w:val="both"/>
              <w:rPr>
                <w:rFonts w:ascii="Times New Roman" w:hAnsi="Times New Roman"/>
                <w:bCs/>
                <w:sz w:val="24"/>
                <w:szCs w:val="24"/>
              </w:rPr>
            </w:pPr>
            <w:r w:rsidRPr="00204CBD">
              <w:rPr>
                <w:rFonts w:ascii="Times New Roman" w:hAnsi="Times New Roman"/>
                <w:bCs/>
                <w:sz w:val="24"/>
                <w:szCs w:val="24"/>
              </w:rPr>
              <w:t>Відповідно до затвердженого плану використання бюджетних коштів на 2023 рік здійснено оплату заробітної плати та видатків за комунальні послуги Центру, профінансовано витрати на проведення окремих заходів.</w:t>
            </w:r>
          </w:p>
          <w:p w:rsidR="007A2D36" w:rsidRPr="00204CBD" w:rsidRDefault="007A2D36" w:rsidP="00226A86">
            <w:pPr>
              <w:spacing w:after="0"/>
              <w:ind w:firstLine="135"/>
              <w:jc w:val="both"/>
              <w:rPr>
                <w:rFonts w:ascii="Times New Roman" w:hAnsi="Times New Roman"/>
                <w:bCs/>
                <w:sz w:val="24"/>
                <w:szCs w:val="24"/>
              </w:rPr>
            </w:pPr>
          </w:p>
          <w:p w:rsidR="007A2D36" w:rsidRPr="00250CE0" w:rsidRDefault="007A2D36" w:rsidP="00924C5F">
            <w:pPr>
              <w:spacing w:after="0" w:line="240" w:lineRule="auto"/>
              <w:ind w:firstLine="274"/>
              <w:jc w:val="both"/>
              <w:rPr>
                <w:rFonts w:ascii="Times New Roman" w:hAnsi="Times New Roman"/>
                <w:b/>
                <w:bCs/>
                <w:i/>
                <w:sz w:val="24"/>
                <w:szCs w:val="24"/>
                <w:lang w:val="ru-RU" w:eastAsia="ru-RU"/>
              </w:rPr>
            </w:pPr>
            <w:r w:rsidRPr="00250CE0">
              <w:rPr>
                <w:rFonts w:ascii="Times New Roman" w:hAnsi="Times New Roman"/>
                <w:b/>
                <w:bCs/>
                <w:i/>
                <w:sz w:val="24"/>
                <w:szCs w:val="24"/>
                <w:lang w:val="ru-RU" w:eastAsia="ru-RU"/>
              </w:rPr>
              <w:t>п.1</w:t>
            </w:r>
            <w:r w:rsidRPr="00250CE0">
              <w:rPr>
                <w:rFonts w:ascii="Times New Roman" w:hAnsi="Times New Roman"/>
                <w:b/>
                <w:bCs/>
                <w:i/>
                <w:sz w:val="24"/>
                <w:szCs w:val="24"/>
                <w:lang w:eastAsia="ru-RU"/>
              </w:rPr>
              <w:t>2</w:t>
            </w:r>
            <w:r w:rsidRPr="00250CE0">
              <w:rPr>
                <w:rFonts w:ascii="Times New Roman" w:hAnsi="Times New Roman"/>
                <w:b/>
                <w:bCs/>
                <w:i/>
                <w:sz w:val="24"/>
                <w:szCs w:val="24"/>
                <w:lang w:val="ru-RU" w:eastAsia="ru-RU"/>
              </w:rPr>
              <w:t xml:space="preserve"> виконано</w:t>
            </w:r>
          </w:p>
          <w:p w:rsidR="007A2D36" w:rsidRPr="00250CE0" w:rsidRDefault="007A2D36" w:rsidP="00924C5F">
            <w:pPr>
              <w:spacing w:after="0" w:line="240" w:lineRule="auto"/>
              <w:ind w:firstLine="274"/>
              <w:jc w:val="both"/>
              <w:rPr>
                <w:rFonts w:ascii="Times New Roman" w:hAnsi="Times New Roman"/>
                <w:b/>
                <w:i/>
                <w:sz w:val="24"/>
                <w:szCs w:val="24"/>
                <w:bdr w:val="none" w:sz="0" w:space="0" w:color="auto" w:frame="1"/>
                <w:lang w:eastAsia="ru-RU"/>
              </w:rPr>
            </w:pPr>
          </w:p>
        </w:tc>
      </w:tr>
      <w:tr w:rsidR="007A2D36" w:rsidRPr="00204CBD" w:rsidTr="005B0D12">
        <w:tc>
          <w:tcPr>
            <w:tcW w:w="4968" w:type="dxa"/>
          </w:tcPr>
          <w:p w:rsidR="007A2D36" w:rsidRPr="00250CE0" w:rsidRDefault="007A2D36" w:rsidP="00B91CD2">
            <w:pPr>
              <w:spacing w:after="0" w:line="240" w:lineRule="auto"/>
              <w:jc w:val="both"/>
              <w:rPr>
                <w:rFonts w:ascii="Times New Roman" w:hAnsi="Times New Roman"/>
                <w:sz w:val="24"/>
                <w:szCs w:val="24"/>
                <w:lang w:eastAsia="ru-RU"/>
              </w:rPr>
            </w:pPr>
            <w:r w:rsidRPr="00250CE0">
              <w:rPr>
                <w:rFonts w:ascii="Times New Roman" w:hAnsi="Times New Roman"/>
                <w:sz w:val="24"/>
                <w:szCs w:val="24"/>
                <w:lang w:val="ru-RU" w:eastAsia="ru-RU"/>
              </w:rPr>
              <w:t>13</w:t>
            </w:r>
            <w:r w:rsidRPr="00250CE0">
              <w:rPr>
                <w:rFonts w:ascii="Times New Roman" w:hAnsi="Times New Roman"/>
                <w:sz w:val="24"/>
                <w:szCs w:val="24"/>
                <w:lang w:eastAsia="ru-RU"/>
              </w:rPr>
              <w:t xml:space="preserve">. </w:t>
            </w:r>
            <w:r w:rsidRPr="00250CE0">
              <w:rPr>
                <w:rFonts w:ascii="Times New Roman" w:hAnsi="Times New Roman"/>
                <w:sz w:val="24"/>
                <w:szCs w:val="24"/>
                <w:lang w:val="ru-RU" w:eastAsia="ru-RU"/>
              </w:rPr>
              <w:t>Надання методичної та інформаційної допомоги виданням, що засновані обласними національно</w:t>
            </w:r>
            <w:r w:rsidRPr="00250CE0">
              <w:rPr>
                <w:rFonts w:ascii="Times New Roman" w:hAnsi="Times New Roman"/>
                <w:sz w:val="24"/>
                <w:szCs w:val="24"/>
                <w:lang w:eastAsia="ru-RU"/>
              </w:rPr>
              <w:t>-</w:t>
            </w:r>
            <w:r w:rsidRPr="00250CE0">
              <w:rPr>
                <w:rFonts w:ascii="Times New Roman" w:hAnsi="Times New Roman"/>
                <w:sz w:val="24"/>
                <w:szCs w:val="24"/>
                <w:lang w:val="ru-RU" w:eastAsia="ru-RU"/>
              </w:rPr>
              <w:t xml:space="preserve">культурними товариствами. Проведення обласного огляду-конкурсу на </w:t>
            </w:r>
            <w:r w:rsidRPr="00250CE0">
              <w:rPr>
                <w:rFonts w:ascii="Times New Roman" w:hAnsi="Times New Roman"/>
                <w:sz w:val="24"/>
                <w:szCs w:val="24"/>
                <w:lang w:val="ru-RU" w:eastAsia="ru-RU"/>
              </w:rPr>
              <w:lastRenderedPageBreak/>
              <w:t xml:space="preserve">краще висвітлення у засобах масової інформації питань життєдіяльності національних меншин області </w:t>
            </w:r>
            <w:r w:rsidRPr="00250CE0">
              <w:rPr>
                <w:rFonts w:ascii="Times New Roman" w:hAnsi="Times New Roman"/>
                <w:sz w:val="24"/>
                <w:szCs w:val="24"/>
                <w:lang w:eastAsia="ru-RU"/>
              </w:rPr>
              <w:t>Систематичне надання відомостей для висвітлення заходів у засобах масової інформації питань життєдіяльності представників національних спільнот області, гармонізації міжетнічних відносин у регіоні.</w:t>
            </w:r>
          </w:p>
          <w:p w:rsidR="007A2D36" w:rsidRPr="00250CE0" w:rsidRDefault="007A2D36" w:rsidP="00147E80">
            <w:pPr>
              <w:spacing w:after="0" w:line="240" w:lineRule="auto"/>
              <w:jc w:val="both"/>
              <w:rPr>
                <w:rFonts w:ascii="Times New Roman" w:hAnsi="Times New Roman"/>
                <w:sz w:val="24"/>
                <w:szCs w:val="24"/>
                <w:lang w:val="ru-RU" w:eastAsia="ru-RU"/>
              </w:rPr>
            </w:pPr>
            <w:r w:rsidRPr="00250CE0">
              <w:rPr>
                <w:rFonts w:ascii="Times New Roman" w:hAnsi="Times New Roman"/>
                <w:sz w:val="24"/>
                <w:szCs w:val="24"/>
                <w:lang w:eastAsia="ru-RU"/>
              </w:rPr>
              <w:t>Проведення обласного огляду-</w:t>
            </w:r>
            <w:r w:rsidRPr="00250CE0">
              <w:rPr>
                <w:rFonts w:ascii="Times New Roman" w:hAnsi="Times New Roman"/>
                <w:sz w:val="26"/>
                <w:szCs w:val="26"/>
                <w:lang w:eastAsia="zh-CN"/>
              </w:rPr>
              <w:t xml:space="preserve"> </w:t>
            </w:r>
            <w:r w:rsidRPr="00250CE0">
              <w:rPr>
                <w:rFonts w:ascii="Times New Roman" w:hAnsi="Times New Roman"/>
                <w:sz w:val="24"/>
                <w:szCs w:val="24"/>
                <w:lang w:eastAsia="ru-RU"/>
              </w:rPr>
              <w:t>конкурсу на краще висвітлення у засобах масової інформації питань життєдіяльності національних меншин області</w:t>
            </w:r>
          </w:p>
        </w:tc>
        <w:tc>
          <w:tcPr>
            <w:tcW w:w="10080" w:type="dxa"/>
          </w:tcPr>
          <w:p w:rsidR="007A2D36" w:rsidRPr="00250CE0" w:rsidRDefault="007A2D36" w:rsidP="00226A86">
            <w:pPr>
              <w:spacing w:after="0" w:line="240" w:lineRule="auto"/>
              <w:ind w:firstLine="252"/>
              <w:jc w:val="both"/>
              <w:rPr>
                <w:rFonts w:ascii="Times New Roman" w:hAnsi="Times New Roman"/>
                <w:bCs/>
                <w:i/>
                <w:sz w:val="24"/>
                <w:szCs w:val="24"/>
                <w:lang w:eastAsia="ru-RU"/>
              </w:rPr>
            </w:pPr>
            <w:r w:rsidRPr="00250CE0">
              <w:rPr>
                <w:rFonts w:ascii="Times New Roman" w:hAnsi="Times New Roman"/>
                <w:bCs/>
                <w:sz w:val="24"/>
                <w:szCs w:val="24"/>
                <w:lang w:eastAsia="ru-RU"/>
              </w:rPr>
              <w:lastRenderedPageBreak/>
              <w:t>Для забезпечення інформаційних потреб представників національних меншин, формування толерантності, поваги до культури, історії, мови та традицій багатонаціональної громади Закарпаття з</w:t>
            </w:r>
            <w:r w:rsidRPr="00250CE0">
              <w:rPr>
                <w:rFonts w:ascii="Times New Roman" w:hAnsi="Times New Roman"/>
                <w:bCs/>
                <w:sz w:val="24"/>
                <w:szCs w:val="24"/>
                <w:lang w:val="ru-RU" w:eastAsia="ru-RU"/>
              </w:rPr>
              <w:t xml:space="preserve">аходи, що проводились національно-культурними товариствами у звітному році, систематично висвітлювались у засобах масової інформації, теле- та радіопередачах, сайтах </w:t>
            </w:r>
            <w:r w:rsidRPr="00250CE0">
              <w:rPr>
                <w:rFonts w:ascii="Times New Roman" w:hAnsi="Times New Roman"/>
                <w:bCs/>
                <w:sz w:val="24"/>
                <w:szCs w:val="24"/>
                <w:lang w:val="ru-RU" w:eastAsia="ru-RU"/>
              </w:rPr>
              <w:lastRenderedPageBreak/>
              <w:t xml:space="preserve">національно-культурних </w:t>
            </w:r>
            <w:r w:rsidRPr="00250CE0">
              <w:rPr>
                <w:rFonts w:ascii="Times New Roman" w:hAnsi="Times New Roman"/>
                <w:bCs/>
                <w:sz w:val="24"/>
                <w:szCs w:val="24"/>
                <w:lang w:eastAsia="ru-RU"/>
              </w:rPr>
              <w:t>т</w:t>
            </w:r>
            <w:r w:rsidRPr="00250CE0">
              <w:rPr>
                <w:rFonts w:ascii="Times New Roman" w:hAnsi="Times New Roman"/>
                <w:bCs/>
                <w:sz w:val="24"/>
                <w:szCs w:val="24"/>
                <w:lang w:val="ru-RU" w:eastAsia="ru-RU"/>
              </w:rPr>
              <w:t>овариств</w:t>
            </w:r>
            <w:r w:rsidRPr="00250CE0">
              <w:rPr>
                <w:rFonts w:ascii="Times New Roman" w:hAnsi="Times New Roman"/>
                <w:bCs/>
                <w:sz w:val="24"/>
                <w:szCs w:val="24"/>
                <w:lang w:eastAsia="ru-RU"/>
              </w:rPr>
              <w:t xml:space="preserve"> та інформаційному сайті Центру.</w:t>
            </w:r>
          </w:p>
          <w:p w:rsidR="007A2D36" w:rsidRPr="00250CE0" w:rsidRDefault="007A2D36" w:rsidP="00226A86">
            <w:pPr>
              <w:spacing w:after="0" w:line="240" w:lineRule="auto"/>
              <w:ind w:firstLine="252"/>
              <w:jc w:val="both"/>
              <w:rPr>
                <w:rFonts w:ascii="Times New Roman" w:hAnsi="Times New Roman"/>
                <w:bCs/>
                <w:sz w:val="24"/>
                <w:szCs w:val="24"/>
                <w:lang w:eastAsia="ru-RU"/>
              </w:rPr>
            </w:pPr>
            <w:r w:rsidRPr="00250CE0">
              <w:rPr>
                <w:rFonts w:ascii="Times New Roman" w:hAnsi="Times New Roman"/>
                <w:bCs/>
                <w:sz w:val="24"/>
                <w:szCs w:val="24"/>
                <w:lang w:eastAsia="ru-RU"/>
              </w:rPr>
              <w:t xml:space="preserve">За підсумками огляду-конкурсу на краще висвітлення у медіа питань життєдіяльності національно-культурних товариств переможцем оргкомітетом визнано Ужгородський недержавний інформаційно-розважальний телеканал. «21 Ужгород».  </w:t>
            </w:r>
          </w:p>
          <w:p w:rsidR="007A2D36" w:rsidRPr="00250CE0" w:rsidRDefault="007A2D36" w:rsidP="000119EF">
            <w:pPr>
              <w:spacing w:after="0" w:line="240" w:lineRule="auto"/>
              <w:ind w:firstLine="252"/>
              <w:jc w:val="both"/>
              <w:rPr>
                <w:rFonts w:ascii="Times New Roman" w:hAnsi="Times New Roman"/>
                <w:bCs/>
                <w:sz w:val="24"/>
                <w:szCs w:val="24"/>
                <w:lang w:eastAsia="ru-RU"/>
              </w:rPr>
            </w:pPr>
          </w:p>
          <w:p w:rsidR="007A2D36" w:rsidRPr="00250CE0" w:rsidRDefault="007A2D36" w:rsidP="00606948">
            <w:pPr>
              <w:spacing w:after="0" w:line="240" w:lineRule="auto"/>
              <w:ind w:firstLine="252"/>
              <w:jc w:val="both"/>
              <w:rPr>
                <w:rFonts w:ascii="Times New Roman" w:hAnsi="Times New Roman"/>
                <w:b/>
                <w:bCs/>
                <w:i/>
                <w:sz w:val="24"/>
                <w:szCs w:val="24"/>
                <w:lang w:val="ru-RU" w:eastAsia="ru-RU"/>
              </w:rPr>
            </w:pPr>
            <w:r w:rsidRPr="00250CE0">
              <w:rPr>
                <w:rFonts w:ascii="Times New Roman" w:hAnsi="Times New Roman"/>
                <w:b/>
                <w:bCs/>
                <w:i/>
                <w:sz w:val="24"/>
                <w:szCs w:val="24"/>
                <w:lang w:val="ru-RU" w:eastAsia="ru-RU"/>
              </w:rPr>
              <w:t>п.1</w:t>
            </w:r>
            <w:r w:rsidRPr="00250CE0">
              <w:rPr>
                <w:rFonts w:ascii="Times New Roman" w:hAnsi="Times New Roman"/>
                <w:b/>
                <w:bCs/>
                <w:i/>
                <w:sz w:val="24"/>
                <w:szCs w:val="24"/>
                <w:lang w:eastAsia="ru-RU"/>
              </w:rPr>
              <w:t>3</w:t>
            </w:r>
            <w:r w:rsidRPr="00250CE0">
              <w:rPr>
                <w:rFonts w:ascii="Times New Roman" w:hAnsi="Times New Roman"/>
                <w:b/>
                <w:bCs/>
                <w:i/>
                <w:sz w:val="24"/>
                <w:szCs w:val="24"/>
                <w:lang w:val="ru-RU" w:eastAsia="ru-RU"/>
              </w:rPr>
              <w:t xml:space="preserve"> виконано</w:t>
            </w:r>
          </w:p>
          <w:p w:rsidR="007A2D36" w:rsidRPr="00250CE0" w:rsidRDefault="007A2D36" w:rsidP="005F22BE">
            <w:pPr>
              <w:shd w:val="clear" w:color="auto" w:fill="FFFFFF"/>
              <w:spacing w:after="0" w:line="240" w:lineRule="auto"/>
              <w:ind w:firstLine="277"/>
              <w:outlineLvl w:val="0"/>
              <w:rPr>
                <w:rFonts w:ascii="Times New Roman" w:hAnsi="Times New Roman"/>
                <w:bCs/>
                <w:i/>
                <w:kern w:val="36"/>
                <w:sz w:val="24"/>
                <w:szCs w:val="24"/>
                <w:bdr w:val="none" w:sz="0" w:space="0" w:color="auto" w:frame="1"/>
                <w:lang w:eastAsia="ru-RU"/>
              </w:rPr>
            </w:pPr>
          </w:p>
        </w:tc>
      </w:tr>
    </w:tbl>
    <w:p w:rsidR="007A2D36" w:rsidRPr="00250CE0" w:rsidRDefault="007A2D36" w:rsidP="00BB19FB">
      <w:pPr>
        <w:shd w:val="clear" w:color="auto" w:fill="FFFFFF"/>
        <w:spacing w:after="0" w:line="240" w:lineRule="auto"/>
        <w:jc w:val="both"/>
        <w:textAlignment w:val="baseline"/>
        <w:rPr>
          <w:rFonts w:ascii="Times New Roman" w:hAnsi="Times New Roman"/>
          <w:b/>
          <w:sz w:val="24"/>
          <w:szCs w:val="24"/>
          <w:bdr w:val="none" w:sz="0" w:space="0" w:color="auto" w:frame="1"/>
          <w:lang w:eastAsia="ru-RU"/>
        </w:rPr>
      </w:pPr>
    </w:p>
    <w:p w:rsidR="007A2D36" w:rsidRPr="00250CE0" w:rsidRDefault="007A2D36" w:rsidP="00BB19FB">
      <w:pPr>
        <w:shd w:val="clear" w:color="auto" w:fill="FFFFFF"/>
        <w:spacing w:after="0" w:line="240" w:lineRule="auto"/>
        <w:jc w:val="both"/>
        <w:textAlignment w:val="baseline"/>
        <w:rPr>
          <w:rFonts w:ascii="Times New Roman" w:hAnsi="Times New Roman"/>
          <w:b/>
          <w:sz w:val="24"/>
          <w:szCs w:val="24"/>
          <w:bdr w:val="none" w:sz="0" w:space="0" w:color="auto" w:frame="1"/>
          <w:lang w:eastAsia="ru-RU"/>
        </w:rPr>
      </w:pPr>
    </w:p>
    <w:p w:rsidR="007A2D36" w:rsidRPr="00250CE0" w:rsidRDefault="007A2D36" w:rsidP="00BB19FB">
      <w:pPr>
        <w:shd w:val="clear" w:color="auto" w:fill="FFFFFF"/>
        <w:spacing w:after="0" w:line="240" w:lineRule="auto"/>
        <w:jc w:val="both"/>
        <w:textAlignment w:val="baseline"/>
        <w:rPr>
          <w:rFonts w:ascii="Times New Roman" w:hAnsi="Times New Roman"/>
          <w:b/>
          <w:sz w:val="24"/>
          <w:szCs w:val="24"/>
          <w:bdr w:val="none" w:sz="0" w:space="0" w:color="auto" w:frame="1"/>
          <w:lang w:eastAsia="ru-RU"/>
        </w:rPr>
      </w:pPr>
    </w:p>
    <w:p w:rsidR="007A2D36" w:rsidRPr="00250CE0" w:rsidRDefault="007A2D36" w:rsidP="00BB19FB">
      <w:pPr>
        <w:shd w:val="clear" w:color="auto" w:fill="FFFFFF"/>
        <w:spacing w:after="0" w:line="240" w:lineRule="auto"/>
        <w:jc w:val="both"/>
        <w:textAlignment w:val="baseline"/>
        <w:rPr>
          <w:rFonts w:ascii="Times New Roman" w:hAnsi="Times New Roman"/>
          <w:b/>
          <w:sz w:val="24"/>
          <w:szCs w:val="24"/>
          <w:bdr w:val="none" w:sz="0" w:space="0" w:color="auto" w:frame="1"/>
          <w:lang w:eastAsia="ru-RU"/>
        </w:rPr>
      </w:pPr>
      <w:r w:rsidRPr="00250CE0">
        <w:rPr>
          <w:rFonts w:ascii="Times New Roman" w:hAnsi="Times New Roman"/>
          <w:b/>
          <w:sz w:val="24"/>
          <w:szCs w:val="24"/>
          <w:bdr w:val="none" w:sz="0" w:space="0" w:color="auto" w:frame="1"/>
          <w:lang w:eastAsia="ru-RU"/>
        </w:rPr>
        <w:t xml:space="preserve">Директор Центру культур </w:t>
      </w:r>
    </w:p>
    <w:p w:rsidR="007A2D36" w:rsidRPr="00250CE0" w:rsidRDefault="007A2D36" w:rsidP="00BB19FB">
      <w:pPr>
        <w:shd w:val="clear" w:color="auto" w:fill="FFFFFF"/>
        <w:spacing w:after="0" w:line="240" w:lineRule="auto"/>
        <w:jc w:val="both"/>
        <w:textAlignment w:val="baseline"/>
        <w:rPr>
          <w:rFonts w:ascii="Times New Roman" w:hAnsi="Times New Roman"/>
          <w:b/>
          <w:sz w:val="24"/>
          <w:szCs w:val="24"/>
          <w:bdr w:val="none" w:sz="0" w:space="0" w:color="auto" w:frame="1"/>
          <w:lang w:eastAsia="ru-RU"/>
        </w:rPr>
      </w:pPr>
      <w:r w:rsidRPr="00250CE0">
        <w:rPr>
          <w:rFonts w:ascii="Times New Roman" w:hAnsi="Times New Roman"/>
          <w:b/>
          <w:sz w:val="24"/>
          <w:szCs w:val="24"/>
          <w:bdr w:val="none" w:sz="0" w:space="0" w:color="auto" w:frame="1"/>
          <w:lang w:eastAsia="ru-RU"/>
        </w:rPr>
        <w:t xml:space="preserve">національних меншин Закарпаття  </w:t>
      </w:r>
      <w:r w:rsidRPr="00250CE0">
        <w:rPr>
          <w:rFonts w:ascii="Times New Roman" w:hAnsi="Times New Roman"/>
          <w:b/>
          <w:sz w:val="24"/>
          <w:szCs w:val="24"/>
          <w:bdr w:val="none" w:sz="0" w:space="0" w:color="auto" w:frame="1"/>
          <w:lang w:eastAsia="ru-RU"/>
        </w:rPr>
        <w:tab/>
      </w:r>
      <w:r w:rsidRPr="00250CE0">
        <w:rPr>
          <w:rFonts w:ascii="Times New Roman" w:hAnsi="Times New Roman"/>
          <w:b/>
          <w:sz w:val="24"/>
          <w:szCs w:val="24"/>
          <w:bdr w:val="none" w:sz="0" w:space="0" w:color="auto" w:frame="1"/>
          <w:lang w:eastAsia="ru-RU"/>
        </w:rPr>
        <w:tab/>
      </w:r>
      <w:r w:rsidRPr="00250CE0">
        <w:rPr>
          <w:rFonts w:ascii="Times New Roman" w:hAnsi="Times New Roman"/>
          <w:b/>
          <w:sz w:val="24"/>
          <w:szCs w:val="24"/>
          <w:bdr w:val="none" w:sz="0" w:space="0" w:color="auto" w:frame="1"/>
          <w:lang w:eastAsia="ru-RU"/>
        </w:rPr>
        <w:tab/>
      </w:r>
      <w:r w:rsidRPr="00250CE0">
        <w:rPr>
          <w:rFonts w:ascii="Times New Roman" w:hAnsi="Times New Roman"/>
          <w:b/>
          <w:sz w:val="24"/>
          <w:szCs w:val="24"/>
          <w:bdr w:val="none" w:sz="0" w:space="0" w:color="auto" w:frame="1"/>
          <w:lang w:eastAsia="ru-RU"/>
        </w:rPr>
        <w:tab/>
      </w:r>
      <w:r w:rsidRPr="00250CE0">
        <w:rPr>
          <w:rFonts w:ascii="Times New Roman" w:hAnsi="Times New Roman"/>
          <w:b/>
          <w:sz w:val="24"/>
          <w:szCs w:val="24"/>
          <w:bdr w:val="none" w:sz="0" w:space="0" w:color="auto" w:frame="1"/>
          <w:lang w:eastAsia="ru-RU"/>
        </w:rPr>
        <w:tab/>
        <w:t xml:space="preserve">                     Марія МОЦА (ГАВРИЛЕШКО)</w:t>
      </w:r>
    </w:p>
    <w:p w:rsidR="007A2D36" w:rsidRPr="00250CE0" w:rsidRDefault="007A2D36" w:rsidP="00BB19FB">
      <w:pPr>
        <w:shd w:val="clear" w:color="auto" w:fill="FFFFFF"/>
        <w:spacing w:after="0" w:line="240" w:lineRule="auto"/>
        <w:jc w:val="both"/>
        <w:textAlignment w:val="baseline"/>
        <w:rPr>
          <w:rFonts w:ascii="Times New Roman" w:hAnsi="Times New Roman"/>
          <w:sz w:val="20"/>
          <w:szCs w:val="20"/>
          <w:bdr w:val="none" w:sz="0" w:space="0" w:color="auto" w:frame="1"/>
          <w:lang w:eastAsia="ru-RU"/>
        </w:rPr>
      </w:pPr>
    </w:p>
    <w:p w:rsidR="007A2D36" w:rsidRPr="00250CE0" w:rsidRDefault="007A2D36" w:rsidP="00BB19FB">
      <w:pPr>
        <w:shd w:val="clear" w:color="auto" w:fill="FFFFFF"/>
        <w:spacing w:after="0" w:line="240" w:lineRule="auto"/>
        <w:jc w:val="both"/>
        <w:textAlignment w:val="baseline"/>
        <w:rPr>
          <w:rFonts w:ascii="Times New Roman" w:hAnsi="Times New Roman"/>
          <w:bCs/>
          <w:sz w:val="20"/>
          <w:szCs w:val="20"/>
          <w:bdr w:val="none" w:sz="0" w:space="0" w:color="auto" w:frame="1"/>
          <w:lang w:eastAsia="ru-RU"/>
        </w:rPr>
      </w:pPr>
      <w:r w:rsidRPr="00250CE0">
        <w:rPr>
          <w:rFonts w:ascii="Times New Roman" w:hAnsi="Times New Roman"/>
          <w:sz w:val="20"/>
          <w:szCs w:val="20"/>
          <w:bdr w:val="none" w:sz="0" w:space="0" w:color="auto" w:frame="1"/>
          <w:lang w:eastAsia="ru-RU"/>
        </w:rPr>
        <w:t>0950252818</w:t>
      </w:r>
    </w:p>
    <w:sectPr w:rsidR="007A2D36" w:rsidRPr="00250CE0" w:rsidSect="00E57147">
      <w:footerReference w:type="default" r:id="rId14"/>
      <w:pgSz w:w="16838" w:h="11906" w:orient="landscape"/>
      <w:pgMar w:top="1135" w:right="850" w:bottom="851" w:left="85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5B7E" w:rsidRDefault="00645B7E" w:rsidP="002A64E1">
      <w:pPr>
        <w:spacing w:after="0" w:line="240" w:lineRule="auto"/>
      </w:pPr>
      <w:r>
        <w:separator/>
      </w:r>
    </w:p>
  </w:endnote>
  <w:endnote w:type="continuationSeparator" w:id="0">
    <w:p w:rsidR="00645B7E" w:rsidRDefault="00645B7E" w:rsidP="002A64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D36" w:rsidRDefault="00E779ED">
    <w:pPr>
      <w:pStyle w:val="a6"/>
      <w:jc w:val="right"/>
    </w:pPr>
    <w:fldSimple w:instr="PAGE   \* MERGEFORMAT">
      <w:r w:rsidR="00153FC9" w:rsidRPr="00153FC9">
        <w:rPr>
          <w:noProof/>
          <w:lang w:val="ru-RU"/>
        </w:rPr>
        <w:t>15</w:t>
      </w:r>
    </w:fldSimple>
  </w:p>
  <w:p w:rsidR="007A2D36" w:rsidRDefault="007A2D3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5B7E" w:rsidRDefault="00645B7E" w:rsidP="002A64E1">
      <w:pPr>
        <w:spacing w:after="0" w:line="240" w:lineRule="auto"/>
      </w:pPr>
      <w:r>
        <w:separator/>
      </w:r>
    </w:p>
  </w:footnote>
  <w:footnote w:type="continuationSeparator" w:id="0">
    <w:p w:rsidR="00645B7E" w:rsidRDefault="00645B7E" w:rsidP="002A64E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172BC"/>
    <w:multiLevelType w:val="hybridMultilevel"/>
    <w:tmpl w:val="DB60A24E"/>
    <w:lvl w:ilvl="0" w:tplc="3EE43886">
      <w:start w:val="11"/>
      <w:numFmt w:val="bullet"/>
      <w:lvlText w:val="-"/>
      <w:lvlJc w:val="left"/>
      <w:pPr>
        <w:ind w:left="1080" w:hanging="360"/>
      </w:pPr>
      <w:rPr>
        <w:rFonts w:ascii="Times New Roman" w:eastAsia="Times New Roman" w:hAnsi="Times New Roman" w:hint="default"/>
      </w:rPr>
    </w:lvl>
    <w:lvl w:ilvl="1" w:tplc="3EE43886">
      <w:start w:val="11"/>
      <w:numFmt w:val="bullet"/>
      <w:lvlText w:val="-"/>
      <w:lvlJc w:val="left"/>
      <w:pPr>
        <w:ind w:left="1800" w:hanging="360"/>
      </w:pPr>
      <w:rPr>
        <w:rFonts w:ascii="Times New Roman" w:eastAsia="Times New Roman" w:hAnsi="Times New Roman" w:hint="default"/>
      </w:rPr>
    </w:lvl>
    <w:lvl w:ilvl="2" w:tplc="3EE43886">
      <w:start w:val="11"/>
      <w:numFmt w:val="bullet"/>
      <w:lvlText w:val="-"/>
      <w:lvlJc w:val="left"/>
      <w:pPr>
        <w:ind w:left="2520" w:hanging="360"/>
      </w:pPr>
      <w:rPr>
        <w:rFonts w:ascii="Times New Roman" w:eastAsia="Times New Roman" w:hAnsi="Times New Roman" w:hint="default"/>
      </w:rPr>
    </w:lvl>
    <w:lvl w:ilvl="3" w:tplc="0422000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
    <w:nsid w:val="2711778B"/>
    <w:multiLevelType w:val="hybridMultilevel"/>
    <w:tmpl w:val="98C06404"/>
    <w:lvl w:ilvl="0" w:tplc="44F83A3C">
      <w:start w:val="17"/>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33AC7E18"/>
    <w:multiLevelType w:val="hybridMultilevel"/>
    <w:tmpl w:val="7C80BC1A"/>
    <w:lvl w:ilvl="0" w:tplc="19ECB67E">
      <w:start w:val="15"/>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395C2C82"/>
    <w:multiLevelType w:val="hybridMultilevel"/>
    <w:tmpl w:val="3A4CBF1A"/>
    <w:lvl w:ilvl="0" w:tplc="FEC2243A">
      <w:start w:val="15"/>
      <w:numFmt w:val="bullet"/>
      <w:lvlText w:val="-"/>
      <w:lvlJc w:val="left"/>
      <w:pPr>
        <w:ind w:left="634" w:hanging="360"/>
      </w:pPr>
      <w:rPr>
        <w:rFonts w:ascii="Times New Roman" w:eastAsia="Times New Roman" w:hAnsi="Times New Roman" w:hint="default"/>
      </w:rPr>
    </w:lvl>
    <w:lvl w:ilvl="1" w:tplc="04220003" w:tentative="1">
      <w:start w:val="1"/>
      <w:numFmt w:val="bullet"/>
      <w:lvlText w:val="o"/>
      <w:lvlJc w:val="left"/>
      <w:pPr>
        <w:ind w:left="1354" w:hanging="360"/>
      </w:pPr>
      <w:rPr>
        <w:rFonts w:ascii="Courier New" w:hAnsi="Courier New" w:hint="default"/>
      </w:rPr>
    </w:lvl>
    <w:lvl w:ilvl="2" w:tplc="04220005" w:tentative="1">
      <w:start w:val="1"/>
      <w:numFmt w:val="bullet"/>
      <w:lvlText w:val=""/>
      <w:lvlJc w:val="left"/>
      <w:pPr>
        <w:ind w:left="2074" w:hanging="360"/>
      </w:pPr>
      <w:rPr>
        <w:rFonts w:ascii="Wingdings" w:hAnsi="Wingdings" w:hint="default"/>
      </w:rPr>
    </w:lvl>
    <w:lvl w:ilvl="3" w:tplc="04220001" w:tentative="1">
      <w:start w:val="1"/>
      <w:numFmt w:val="bullet"/>
      <w:lvlText w:val=""/>
      <w:lvlJc w:val="left"/>
      <w:pPr>
        <w:ind w:left="2794" w:hanging="360"/>
      </w:pPr>
      <w:rPr>
        <w:rFonts w:ascii="Symbol" w:hAnsi="Symbol" w:hint="default"/>
      </w:rPr>
    </w:lvl>
    <w:lvl w:ilvl="4" w:tplc="04220003" w:tentative="1">
      <w:start w:val="1"/>
      <w:numFmt w:val="bullet"/>
      <w:lvlText w:val="o"/>
      <w:lvlJc w:val="left"/>
      <w:pPr>
        <w:ind w:left="3514" w:hanging="360"/>
      </w:pPr>
      <w:rPr>
        <w:rFonts w:ascii="Courier New" w:hAnsi="Courier New" w:hint="default"/>
      </w:rPr>
    </w:lvl>
    <w:lvl w:ilvl="5" w:tplc="04220005" w:tentative="1">
      <w:start w:val="1"/>
      <w:numFmt w:val="bullet"/>
      <w:lvlText w:val=""/>
      <w:lvlJc w:val="left"/>
      <w:pPr>
        <w:ind w:left="4234" w:hanging="360"/>
      </w:pPr>
      <w:rPr>
        <w:rFonts w:ascii="Wingdings" w:hAnsi="Wingdings" w:hint="default"/>
      </w:rPr>
    </w:lvl>
    <w:lvl w:ilvl="6" w:tplc="04220001" w:tentative="1">
      <w:start w:val="1"/>
      <w:numFmt w:val="bullet"/>
      <w:lvlText w:val=""/>
      <w:lvlJc w:val="left"/>
      <w:pPr>
        <w:ind w:left="4954" w:hanging="360"/>
      </w:pPr>
      <w:rPr>
        <w:rFonts w:ascii="Symbol" w:hAnsi="Symbol" w:hint="default"/>
      </w:rPr>
    </w:lvl>
    <w:lvl w:ilvl="7" w:tplc="04220003" w:tentative="1">
      <w:start w:val="1"/>
      <w:numFmt w:val="bullet"/>
      <w:lvlText w:val="o"/>
      <w:lvlJc w:val="left"/>
      <w:pPr>
        <w:ind w:left="5674" w:hanging="360"/>
      </w:pPr>
      <w:rPr>
        <w:rFonts w:ascii="Courier New" w:hAnsi="Courier New" w:hint="default"/>
      </w:rPr>
    </w:lvl>
    <w:lvl w:ilvl="8" w:tplc="04220005" w:tentative="1">
      <w:start w:val="1"/>
      <w:numFmt w:val="bullet"/>
      <w:lvlText w:val=""/>
      <w:lvlJc w:val="left"/>
      <w:pPr>
        <w:ind w:left="6394" w:hanging="360"/>
      </w:pPr>
      <w:rPr>
        <w:rFonts w:ascii="Wingdings" w:hAnsi="Wingdings" w:hint="default"/>
      </w:rPr>
    </w:lvl>
  </w:abstractNum>
  <w:abstractNum w:abstractNumId="4">
    <w:nsid w:val="6B9928CB"/>
    <w:multiLevelType w:val="hybridMultilevel"/>
    <w:tmpl w:val="098E01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F42064D"/>
    <w:multiLevelType w:val="hybridMultilevel"/>
    <w:tmpl w:val="88E05DF0"/>
    <w:lvl w:ilvl="0" w:tplc="75C6AD22">
      <w:start w:val="2111"/>
      <w:numFmt w:val="decimal"/>
      <w:lvlText w:val="%1"/>
      <w:lvlJc w:val="left"/>
      <w:pPr>
        <w:ind w:left="840" w:hanging="480"/>
      </w:pPr>
      <w:rPr>
        <w:rFonts w:cs="Times New Roman" w:hint="default"/>
        <w:b w:val="0"/>
        <w:color w:val="111111"/>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5"/>
  </w:num>
  <w:num w:numId="3">
    <w:abstractNumId w:val="3"/>
  </w:num>
  <w:num w:numId="4">
    <w:abstractNumId w:val="2"/>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71324"/>
    <w:rsid w:val="000000BA"/>
    <w:rsid w:val="000013BE"/>
    <w:rsid w:val="00001B64"/>
    <w:rsid w:val="00001DEB"/>
    <w:rsid w:val="0000207B"/>
    <w:rsid w:val="0000322B"/>
    <w:rsid w:val="000056C1"/>
    <w:rsid w:val="0000639D"/>
    <w:rsid w:val="00007BA6"/>
    <w:rsid w:val="000119EF"/>
    <w:rsid w:val="0001530A"/>
    <w:rsid w:val="000211CE"/>
    <w:rsid w:val="00021229"/>
    <w:rsid w:val="00021A8B"/>
    <w:rsid w:val="00023358"/>
    <w:rsid w:val="00023E75"/>
    <w:rsid w:val="00031FBD"/>
    <w:rsid w:val="00033C71"/>
    <w:rsid w:val="00035824"/>
    <w:rsid w:val="00037458"/>
    <w:rsid w:val="00037A9C"/>
    <w:rsid w:val="00040170"/>
    <w:rsid w:val="00045CDF"/>
    <w:rsid w:val="000557ED"/>
    <w:rsid w:val="00056374"/>
    <w:rsid w:val="00056F31"/>
    <w:rsid w:val="00062A2E"/>
    <w:rsid w:val="00062E35"/>
    <w:rsid w:val="00065920"/>
    <w:rsid w:val="00065A00"/>
    <w:rsid w:val="00067D12"/>
    <w:rsid w:val="0007018F"/>
    <w:rsid w:val="00071C04"/>
    <w:rsid w:val="000737D1"/>
    <w:rsid w:val="000745CB"/>
    <w:rsid w:val="00077124"/>
    <w:rsid w:val="0008056B"/>
    <w:rsid w:val="00080EFD"/>
    <w:rsid w:val="00083AE8"/>
    <w:rsid w:val="0008689A"/>
    <w:rsid w:val="000869C6"/>
    <w:rsid w:val="00086CE5"/>
    <w:rsid w:val="0008788C"/>
    <w:rsid w:val="00087FCF"/>
    <w:rsid w:val="00091CA3"/>
    <w:rsid w:val="00093980"/>
    <w:rsid w:val="000967E5"/>
    <w:rsid w:val="000A1BED"/>
    <w:rsid w:val="000A4494"/>
    <w:rsid w:val="000A4F83"/>
    <w:rsid w:val="000A6A5C"/>
    <w:rsid w:val="000B413E"/>
    <w:rsid w:val="000B46F5"/>
    <w:rsid w:val="000C2658"/>
    <w:rsid w:val="000C32D2"/>
    <w:rsid w:val="000C4B6A"/>
    <w:rsid w:val="000C5C33"/>
    <w:rsid w:val="000D2A65"/>
    <w:rsid w:val="000D38E2"/>
    <w:rsid w:val="000D7FD6"/>
    <w:rsid w:val="000E4D60"/>
    <w:rsid w:val="000E7EB4"/>
    <w:rsid w:val="000F2353"/>
    <w:rsid w:val="001003A0"/>
    <w:rsid w:val="001027F6"/>
    <w:rsid w:val="00104EFB"/>
    <w:rsid w:val="00107B43"/>
    <w:rsid w:val="001158AA"/>
    <w:rsid w:val="00122B4B"/>
    <w:rsid w:val="00125D2A"/>
    <w:rsid w:val="00130770"/>
    <w:rsid w:val="001318CC"/>
    <w:rsid w:val="001320F5"/>
    <w:rsid w:val="00133814"/>
    <w:rsid w:val="001361E4"/>
    <w:rsid w:val="00136817"/>
    <w:rsid w:val="00145C13"/>
    <w:rsid w:val="00146840"/>
    <w:rsid w:val="00147E80"/>
    <w:rsid w:val="001501AB"/>
    <w:rsid w:val="00153FC9"/>
    <w:rsid w:val="00155516"/>
    <w:rsid w:val="001574F4"/>
    <w:rsid w:val="0016532A"/>
    <w:rsid w:val="00165466"/>
    <w:rsid w:val="00165EC9"/>
    <w:rsid w:val="00171CF4"/>
    <w:rsid w:val="00173067"/>
    <w:rsid w:val="00173D59"/>
    <w:rsid w:val="0017567E"/>
    <w:rsid w:val="00176AD0"/>
    <w:rsid w:val="00182E52"/>
    <w:rsid w:val="00184E2F"/>
    <w:rsid w:val="001911C1"/>
    <w:rsid w:val="00192488"/>
    <w:rsid w:val="00193F25"/>
    <w:rsid w:val="00194260"/>
    <w:rsid w:val="00197744"/>
    <w:rsid w:val="001A2C1C"/>
    <w:rsid w:val="001A5464"/>
    <w:rsid w:val="001B4F83"/>
    <w:rsid w:val="001C0509"/>
    <w:rsid w:val="001C0FD1"/>
    <w:rsid w:val="001C3C64"/>
    <w:rsid w:val="001C69CA"/>
    <w:rsid w:val="001C6BD5"/>
    <w:rsid w:val="001C7415"/>
    <w:rsid w:val="001D1303"/>
    <w:rsid w:val="001D148A"/>
    <w:rsid w:val="001D4ED2"/>
    <w:rsid w:val="001D6CED"/>
    <w:rsid w:val="001E7DC2"/>
    <w:rsid w:val="001F01CA"/>
    <w:rsid w:val="001F1DEA"/>
    <w:rsid w:val="001F414B"/>
    <w:rsid w:val="001F50C1"/>
    <w:rsid w:val="00204CBD"/>
    <w:rsid w:val="00207502"/>
    <w:rsid w:val="0021161E"/>
    <w:rsid w:val="0021189A"/>
    <w:rsid w:val="002118E5"/>
    <w:rsid w:val="00214F78"/>
    <w:rsid w:val="00217573"/>
    <w:rsid w:val="00221194"/>
    <w:rsid w:val="00223B82"/>
    <w:rsid w:val="00225AC9"/>
    <w:rsid w:val="00225F4D"/>
    <w:rsid w:val="00226251"/>
    <w:rsid w:val="00226A86"/>
    <w:rsid w:val="00230D23"/>
    <w:rsid w:val="00231FD9"/>
    <w:rsid w:val="00233D81"/>
    <w:rsid w:val="00237B67"/>
    <w:rsid w:val="00237CE0"/>
    <w:rsid w:val="00246028"/>
    <w:rsid w:val="00250553"/>
    <w:rsid w:val="00250CE0"/>
    <w:rsid w:val="00251F10"/>
    <w:rsid w:val="002558BE"/>
    <w:rsid w:val="00260811"/>
    <w:rsid w:val="00260AE7"/>
    <w:rsid w:val="0026233C"/>
    <w:rsid w:val="002632C2"/>
    <w:rsid w:val="00263FF1"/>
    <w:rsid w:val="00264CB4"/>
    <w:rsid w:val="002660AC"/>
    <w:rsid w:val="0026613B"/>
    <w:rsid w:val="002668C7"/>
    <w:rsid w:val="00266B13"/>
    <w:rsid w:val="00267776"/>
    <w:rsid w:val="00275840"/>
    <w:rsid w:val="00280198"/>
    <w:rsid w:val="002811B9"/>
    <w:rsid w:val="00281946"/>
    <w:rsid w:val="00284335"/>
    <w:rsid w:val="002855E9"/>
    <w:rsid w:val="00296D5B"/>
    <w:rsid w:val="002A4F94"/>
    <w:rsid w:val="002A64E1"/>
    <w:rsid w:val="002A653B"/>
    <w:rsid w:val="002B0A3C"/>
    <w:rsid w:val="002B1691"/>
    <w:rsid w:val="002B313C"/>
    <w:rsid w:val="002B3BCA"/>
    <w:rsid w:val="002B74FD"/>
    <w:rsid w:val="002C03BD"/>
    <w:rsid w:val="002C0E2D"/>
    <w:rsid w:val="002C40BC"/>
    <w:rsid w:val="002D0221"/>
    <w:rsid w:val="002D476C"/>
    <w:rsid w:val="002D7375"/>
    <w:rsid w:val="002E013A"/>
    <w:rsid w:val="002E2872"/>
    <w:rsid w:val="002E39A5"/>
    <w:rsid w:val="002E460D"/>
    <w:rsid w:val="002E4A40"/>
    <w:rsid w:val="002E6DAD"/>
    <w:rsid w:val="002F1633"/>
    <w:rsid w:val="002F3CB4"/>
    <w:rsid w:val="002F7091"/>
    <w:rsid w:val="0030267C"/>
    <w:rsid w:val="0030318F"/>
    <w:rsid w:val="0030721C"/>
    <w:rsid w:val="00307826"/>
    <w:rsid w:val="003119F6"/>
    <w:rsid w:val="00313FC4"/>
    <w:rsid w:val="0031462A"/>
    <w:rsid w:val="00320714"/>
    <w:rsid w:val="00323F7E"/>
    <w:rsid w:val="00326D01"/>
    <w:rsid w:val="00330194"/>
    <w:rsid w:val="003315BD"/>
    <w:rsid w:val="00331BFB"/>
    <w:rsid w:val="00337CD8"/>
    <w:rsid w:val="0034039A"/>
    <w:rsid w:val="00345A98"/>
    <w:rsid w:val="0034736E"/>
    <w:rsid w:val="00347D83"/>
    <w:rsid w:val="00347E63"/>
    <w:rsid w:val="00350589"/>
    <w:rsid w:val="00351A3C"/>
    <w:rsid w:val="00352ED3"/>
    <w:rsid w:val="003546B1"/>
    <w:rsid w:val="00354B0B"/>
    <w:rsid w:val="00356B76"/>
    <w:rsid w:val="0036012B"/>
    <w:rsid w:val="003623F0"/>
    <w:rsid w:val="00362ED7"/>
    <w:rsid w:val="00364A62"/>
    <w:rsid w:val="00373262"/>
    <w:rsid w:val="00381C42"/>
    <w:rsid w:val="00382051"/>
    <w:rsid w:val="00384489"/>
    <w:rsid w:val="003877B4"/>
    <w:rsid w:val="003911CA"/>
    <w:rsid w:val="00391B36"/>
    <w:rsid w:val="003937BD"/>
    <w:rsid w:val="0039788F"/>
    <w:rsid w:val="003A1A8A"/>
    <w:rsid w:val="003A4D9C"/>
    <w:rsid w:val="003A67E8"/>
    <w:rsid w:val="003B05D7"/>
    <w:rsid w:val="003B37D8"/>
    <w:rsid w:val="003B5184"/>
    <w:rsid w:val="003B5781"/>
    <w:rsid w:val="003B7C14"/>
    <w:rsid w:val="003C131F"/>
    <w:rsid w:val="003D17E7"/>
    <w:rsid w:val="003D21EA"/>
    <w:rsid w:val="003D5849"/>
    <w:rsid w:val="003D6838"/>
    <w:rsid w:val="003D7340"/>
    <w:rsid w:val="003E09B0"/>
    <w:rsid w:val="003E26CD"/>
    <w:rsid w:val="003E2C07"/>
    <w:rsid w:val="003E60EB"/>
    <w:rsid w:val="003E739D"/>
    <w:rsid w:val="003F040B"/>
    <w:rsid w:val="003F0948"/>
    <w:rsid w:val="003F4F16"/>
    <w:rsid w:val="003F7505"/>
    <w:rsid w:val="00403065"/>
    <w:rsid w:val="0040408B"/>
    <w:rsid w:val="00405447"/>
    <w:rsid w:val="004100B2"/>
    <w:rsid w:val="00410C39"/>
    <w:rsid w:val="00413940"/>
    <w:rsid w:val="00414131"/>
    <w:rsid w:val="00420DC1"/>
    <w:rsid w:val="00423E39"/>
    <w:rsid w:val="00424559"/>
    <w:rsid w:val="00427458"/>
    <w:rsid w:val="00433D39"/>
    <w:rsid w:val="00434234"/>
    <w:rsid w:val="00435D56"/>
    <w:rsid w:val="00441989"/>
    <w:rsid w:val="00441E92"/>
    <w:rsid w:val="00442BF4"/>
    <w:rsid w:val="00446BB3"/>
    <w:rsid w:val="00450377"/>
    <w:rsid w:val="00455131"/>
    <w:rsid w:val="0045715E"/>
    <w:rsid w:val="004616A8"/>
    <w:rsid w:val="004619EB"/>
    <w:rsid w:val="00463041"/>
    <w:rsid w:val="00463B31"/>
    <w:rsid w:val="0046406C"/>
    <w:rsid w:val="004645C2"/>
    <w:rsid w:val="00465F76"/>
    <w:rsid w:val="0046644E"/>
    <w:rsid w:val="004724F7"/>
    <w:rsid w:val="00472B65"/>
    <w:rsid w:val="00472DDA"/>
    <w:rsid w:val="00473360"/>
    <w:rsid w:val="00473BFF"/>
    <w:rsid w:val="00476E49"/>
    <w:rsid w:val="004835F9"/>
    <w:rsid w:val="00484BFD"/>
    <w:rsid w:val="00484E41"/>
    <w:rsid w:val="00485918"/>
    <w:rsid w:val="00485A4D"/>
    <w:rsid w:val="00487873"/>
    <w:rsid w:val="004972C2"/>
    <w:rsid w:val="004A15F5"/>
    <w:rsid w:val="004A2710"/>
    <w:rsid w:val="004A5044"/>
    <w:rsid w:val="004B011D"/>
    <w:rsid w:val="004B7937"/>
    <w:rsid w:val="004C35EC"/>
    <w:rsid w:val="004C6DF9"/>
    <w:rsid w:val="004D20EE"/>
    <w:rsid w:val="004D28BC"/>
    <w:rsid w:val="004F1C48"/>
    <w:rsid w:val="004F4056"/>
    <w:rsid w:val="004F6519"/>
    <w:rsid w:val="0050170F"/>
    <w:rsid w:val="00502E16"/>
    <w:rsid w:val="00505986"/>
    <w:rsid w:val="0050772B"/>
    <w:rsid w:val="005103EC"/>
    <w:rsid w:val="00511F56"/>
    <w:rsid w:val="00521E82"/>
    <w:rsid w:val="00521F46"/>
    <w:rsid w:val="005234DD"/>
    <w:rsid w:val="005313FB"/>
    <w:rsid w:val="00532144"/>
    <w:rsid w:val="00533B57"/>
    <w:rsid w:val="00534F42"/>
    <w:rsid w:val="0053690A"/>
    <w:rsid w:val="0054134B"/>
    <w:rsid w:val="00542ACD"/>
    <w:rsid w:val="0054386E"/>
    <w:rsid w:val="0054577C"/>
    <w:rsid w:val="00546CFD"/>
    <w:rsid w:val="00550124"/>
    <w:rsid w:val="00550533"/>
    <w:rsid w:val="005511C3"/>
    <w:rsid w:val="005528F6"/>
    <w:rsid w:val="005606FF"/>
    <w:rsid w:val="00563DE0"/>
    <w:rsid w:val="005648E5"/>
    <w:rsid w:val="0057170B"/>
    <w:rsid w:val="005746A5"/>
    <w:rsid w:val="00574E3D"/>
    <w:rsid w:val="00574E61"/>
    <w:rsid w:val="005760EC"/>
    <w:rsid w:val="00577D4C"/>
    <w:rsid w:val="00583F8E"/>
    <w:rsid w:val="00584951"/>
    <w:rsid w:val="00586F96"/>
    <w:rsid w:val="00593BC9"/>
    <w:rsid w:val="00596C08"/>
    <w:rsid w:val="005A0F4D"/>
    <w:rsid w:val="005A1226"/>
    <w:rsid w:val="005A45D5"/>
    <w:rsid w:val="005A5266"/>
    <w:rsid w:val="005A54EA"/>
    <w:rsid w:val="005A5CFE"/>
    <w:rsid w:val="005A6CDC"/>
    <w:rsid w:val="005B0D12"/>
    <w:rsid w:val="005B2CB2"/>
    <w:rsid w:val="005B5ADC"/>
    <w:rsid w:val="005B729F"/>
    <w:rsid w:val="005C3451"/>
    <w:rsid w:val="005C3E12"/>
    <w:rsid w:val="005C5F51"/>
    <w:rsid w:val="005D0BB8"/>
    <w:rsid w:val="005D1771"/>
    <w:rsid w:val="005D3546"/>
    <w:rsid w:val="005E323B"/>
    <w:rsid w:val="005E36ED"/>
    <w:rsid w:val="005E4135"/>
    <w:rsid w:val="005E52EC"/>
    <w:rsid w:val="005E6BF6"/>
    <w:rsid w:val="005E7328"/>
    <w:rsid w:val="005F222D"/>
    <w:rsid w:val="005F22BE"/>
    <w:rsid w:val="005F4B44"/>
    <w:rsid w:val="005F6CD1"/>
    <w:rsid w:val="0060081C"/>
    <w:rsid w:val="00600F8A"/>
    <w:rsid w:val="006016C7"/>
    <w:rsid w:val="00601734"/>
    <w:rsid w:val="00604FD6"/>
    <w:rsid w:val="00606948"/>
    <w:rsid w:val="00607471"/>
    <w:rsid w:val="0061140D"/>
    <w:rsid w:val="00612AAF"/>
    <w:rsid w:val="00630826"/>
    <w:rsid w:val="00636B73"/>
    <w:rsid w:val="006411A4"/>
    <w:rsid w:val="00641C00"/>
    <w:rsid w:val="00641EF4"/>
    <w:rsid w:val="0064263E"/>
    <w:rsid w:val="006446E9"/>
    <w:rsid w:val="00645033"/>
    <w:rsid w:val="00645491"/>
    <w:rsid w:val="00645B7E"/>
    <w:rsid w:val="00647F10"/>
    <w:rsid w:val="00650812"/>
    <w:rsid w:val="00650934"/>
    <w:rsid w:val="006527B0"/>
    <w:rsid w:val="00654982"/>
    <w:rsid w:val="00654CC0"/>
    <w:rsid w:val="00655631"/>
    <w:rsid w:val="00656497"/>
    <w:rsid w:val="00664589"/>
    <w:rsid w:val="00664B33"/>
    <w:rsid w:val="00666276"/>
    <w:rsid w:val="00667C0B"/>
    <w:rsid w:val="0067066C"/>
    <w:rsid w:val="00672FDF"/>
    <w:rsid w:val="00673CB3"/>
    <w:rsid w:val="00673F44"/>
    <w:rsid w:val="0067446E"/>
    <w:rsid w:val="00681162"/>
    <w:rsid w:val="00681F1C"/>
    <w:rsid w:val="0068712E"/>
    <w:rsid w:val="00691741"/>
    <w:rsid w:val="0069346C"/>
    <w:rsid w:val="00693DCF"/>
    <w:rsid w:val="00694256"/>
    <w:rsid w:val="00697528"/>
    <w:rsid w:val="00697BE7"/>
    <w:rsid w:val="00697F88"/>
    <w:rsid w:val="006A101F"/>
    <w:rsid w:val="006A12FA"/>
    <w:rsid w:val="006A213F"/>
    <w:rsid w:val="006A30F0"/>
    <w:rsid w:val="006A7845"/>
    <w:rsid w:val="006B017B"/>
    <w:rsid w:val="006B1FE9"/>
    <w:rsid w:val="006B4C39"/>
    <w:rsid w:val="006C4254"/>
    <w:rsid w:val="006C7D74"/>
    <w:rsid w:val="006D4D1E"/>
    <w:rsid w:val="006D5637"/>
    <w:rsid w:val="006D708F"/>
    <w:rsid w:val="006E070E"/>
    <w:rsid w:val="006E1126"/>
    <w:rsid w:val="006E3993"/>
    <w:rsid w:val="006E3F05"/>
    <w:rsid w:val="006E5623"/>
    <w:rsid w:val="006F3314"/>
    <w:rsid w:val="0070522A"/>
    <w:rsid w:val="00706A7D"/>
    <w:rsid w:val="00706EF0"/>
    <w:rsid w:val="00706F52"/>
    <w:rsid w:val="0071048F"/>
    <w:rsid w:val="00711327"/>
    <w:rsid w:val="00715342"/>
    <w:rsid w:val="00715D9F"/>
    <w:rsid w:val="00715FCB"/>
    <w:rsid w:val="007165C3"/>
    <w:rsid w:val="00717501"/>
    <w:rsid w:val="00721FFC"/>
    <w:rsid w:val="00724A1B"/>
    <w:rsid w:val="00724FF7"/>
    <w:rsid w:val="0072602C"/>
    <w:rsid w:val="007275BA"/>
    <w:rsid w:val="007303A4"/>
    <w:rsid w:val="00732429"/>
    <w:rsid w:val="00734120"/>
    <w:rsid w:val="00735137"/>
    <w:rsid w:val="00740018"/>
    <w:rsid w:val="00744D38"/>
    <w:rsid w:val="007463BE"/>
    <w:rsid w:val="00753B03"/>
    <w:rsid w:val="007541C3"/>
    <w:rsid w:val="007615DB"/>
    <w:rsid w:val="00766066"/>
    <w:rsid w:val="0077091B"/>
    <w:rsid w:val="00770D02"/>
    <w:rsid w:val="0077234D"/>
    <w:rsid w:val="00775660"/>
    <w:rsid w:val="007768FE"/>
    <w:rsid w:val="00776D57"/>
    <w:rsid w:val="00782DB2"/>
    <w:rsid w:val="007834DD"/>
    <w:rsid w:val="00784870"/>
    <w:rsid w:val="00792E39"/>
    <w:rsid w:val="00792E75"/>
    <w:rsid w:val="007934BE"/>
    <w:rsid w:val="00793D8D"/>
    <w:rsid w:val="007940AC"/>
    <w:rsid w:val="00795957"/>
    <w:rsid w:val="007A2D36"/>
    <w:rsid w:val="007A3FAE"/>
    <w:rsid w:val="007B1933"/>
    <w:rsid w:val="007B20A3"/>
    <w:rsid w:val="007B2E73"/>
    <w:rsid w:val="007B38E4"/>
    <w:rsid w:val="007B3C7A"/>
    <w:rsid w:val="007B5117"/>
    <w:rsid w:val="007C1784"/>
    <w:rsid w:val="007C2920"/>
    <w:rsid w:val="007C410E"/>
    <w:rsid w:val="007D4168"/>
    <w:rsid w:val="007E37CE"/>
    <w:rsid w:val="007F66E2"/>
    <w:rsid w:val="00802DFB"/>
    <w:rsid w:val="00803A26"/>
    <w:rsid w:val="0080450D"/>
    <w:rsid w:val="00805650"/>
    <w:rsid w:val="008066BA"/>
    <w:rsid w:val="008066CC"/>
    <w:rsid w:val="008077D9"/>
    <w:rsid w:val="00811584"/>
    <w:rsid w:val="00813DF1"/>
    <w:rsid w:val="00816624"/>
    <w:rsid w:val="0081705A"/>
    <w:rsid w:val="00823450"/>
    <w:rsid w:val="008244D5"/>
    <w:rsid w:val="00826980"/>
    <w:rsid w:val="00826D8A"/>
    <w:rsid w:val="0083044E"/>
    <w:rsid w:val="00830A65"/>
    <w:rsid w:val="00832C42"/>
    <w:rsid w:val="00832DBC"/>
    <w:rsid w:val="00835121"/>
    <w:rsid w:val="0083694D"/>
    <w:rsid w:val="0084502C"/>
    <w:rsid w:val="0085158D"/>
    <w:rsid w:val="00853439"/>
    <w:rsid w:val="00853824"/>
    <w:rsid w:val="008539D7"/>
    <w:rsid w:val="00857144"/>
    <w:rsid w:val="008571F7"/>
    <w:rsid w:val="00857DAE"/>
    <w:rsid w:val="0086317E"/>
    <w:rsid w:val="00864E78"/>
    <w:rsid w:val="00865681"/>
    <w:rsid w:val="0086611B"/>
    <w:rsid w:val="00866908"/>
    <w:rsid w:val="0086699F"/>
    <w:rsid w:val="00866C96"/>
    <w:rsid w:val="00875684"/>
    <w:rsid w:val="00883156"/>
    <w:rsid w:val="0088429D"/>
    <w:rsid w:val="00890F4F"/>
    <w:rsid w:val="00895B05"/>
    <w:rsid w:val="00896C26"/>
    <w:rsid w:val="00897E38"/>
    <w:rsid w:val="008A19DF"/>
    <w:rsid w:val="008A26F2"/>
    <w:rsid w:val="008A6DC9"/>
    <w:rsid w:val="008B08F8"/>
    <w:rsid w:val="008B164D"/>
    <w:rsid w:val="008B1E9A"/>
    <w:rsid w:val="008B71B3"/>
    <w:rsid w:val="008C18F4"/>
    <w:rsid w:val="008C241E"/>
    <w:rsid w:val="008C34FB"/>
    <w:rsid w:val="008C379F"/>
    <w:rsid w:val="008D30BF"/>
    <w:rsid w:val="008D3DF3"/>
    <w:rsid w:val="008D4682"/>
    <w:rsid w:val="008D543C"/>
    <w:rsid w:val="008D78A5"/>
    <w:rsid w:val="008E00F4"/>
    <w:rsid w:val="008E03B6"/>
    <w:rsid w:val="008E36AC"/>
    <w:rsid w:val="008E453E"/>
    <w:rsid w:val="008E6EAF"/>
    <w:rsid w:val="008F1F73"/>
    <w:rsid w:val="008F2036"/>
    <w:rsid w:val="008F3A86"/>
    <w:rsid w:val="009043FA"/>
    <w:rsid w:val="00904497"/>
    <w:rsid w:val="009117E4"/>
    <w:rsid w:val="00911AF9"/>
    <w:rsid w:val="00912708"/>
    <w:rsid w:val="00914980"/>
    <w:rsid w:val="009242D9"/>
    <w:rsid w:val="00924C5F"/>
    <w:rsid w:val="00927063"/>
    <w:rsid w:val="00930F92"/>
    <w:rsid w:val="0093568D"/>
    <w:rsid w:val="009358F7"/>
    <w:rsid w:val="0093693B"/>
    <w:rsid w:val="00940982"/>
    <w:rsid w:val="00940D43"/>
    <w:rsid w:val="00943544"/>
    <w:rsid w:val="0095080E"/>
    <w:rsid w:val="0095148F"/>
    <w:rsid w:val="009537D3"/>
    <w:rsid w:val="0095382A"/>
    <w:rsid w:val="009543FC"/>
    <w:rsid w:val="00954CC4"/>
    <w:rsid w:val="00955C09"/>
    <w:rsid w:val="00956203"/>
    <w:rsid w:val="00956CFD"/>
    <w:rsid w:val="00965F20"/>
    <w:rsid w:val="0097030B"/>
    <w:rsid w:val="00975245"/>
    <w:rsid w:val="0097621D"/>
    <w:rsid w:val="00976B1A"/>
    <w:rsid w:val="0099010A"/>
    <w:rsid w:val="00991776"/>
    <w:rsid w:val="00994E62"/>
    <w:rsid w:val="00996D1A"/>
    <w:rsid w:val="009A0885"/>
    <w:rsid w:val="009A491C"/>
    <w:rsid w:val="009A611F"/>
    <w:rsid w:val="009A632F"/>
    <w:rsid w:val="009A6F67"/>
    <w:rsid w:val="009B1D31"/>
    <w:rsid w:val="009C2C7E"/>
    <w:rsid w:val="009C3276"/>
    <w:rsid w:val="009D180D"/>
    <w:rsid w:val="009D36DA"/>
    <w:rsid w:val="009D583E"/>
    <w:rsid w:val="009D6868"/>
    <w:rsid w:val="009E0A60"/>
    <w:rsid w:val="009E2871"/>
    <w:rsid w:val="009E389E"/>
    <w:rsid w:val="009F189F"/>
    <w:rsid w:val="009F4F82"/>
    <w:rsid w:val="00A073F4"/>
    <w:rsid w:val="00A1164F"/>
    <w:rsid w:val="00A11EF8"/>
    <w:rsid w:val="00A13C58"/>
    <w:rsid w:val="00A15549"/>
    <w:rsid w:val="00A20628"/>
    <w:rsid w:val="00A2376E"/>
    <w:rsid w:val="00A24CF1"/>
    <w:rsid w:val="00A35BD0"/>
    <w:rsid w:val="00A36648"/>
    <w:rsid w:val="00A367F1"/>
    <w:rsid w:val="00A37C3B"/>
    <w:rsid w:val="00A4557A"/>
    <w:rsid w:val="00A46539"/>
    <w:rsid w:val="00A500B7"/>
    <w:rsid w:val="00A522B4"/>
    <w:rsid w:val="00A523E0"/>
    <w:rsid w:val="00A5477A"/>
    <w:rsid w:val="00A559F3"/>
    <w:rsid w:val="00A6046A"/>
    <w:rsid w:val="00A626D0"/>
    <w:rsid w:val="00A645B5"/>
    <w:rsid w:val="00A646CB"/>
    <w:rsid w:val="00A67C64"/>
    <w:rsid w:val="00A70A10"/>
    <w:rsid w:val="00A82853"/>
    <w:rsid w:val="00A8749A"/>
    <w:rsid w:val="00A93DAE"/>
    <w:rsid w:val="00A9675D"/>
    <w:rsid w:val="00A96A9F"/>
    <w:rsid w:val="00A9732E"/>
    <w:rsid w:val="00AA0F40"/>
    <w:rsid w:val="00AA3292"/>
    <w:rsid w:val="00AA3614"/>
    <w:rsid w:val="00AA3624"/>
    <w:rsid w:val="00AA3F15"/>
    <w:rsid w:val="00AA4153"/>
    <w:rsid w:val="00AA6D7C"/>
    <w:rsid w:val="00AA7330"/>
    <w:rsid w:val="00AC120A"/>
    <w:rsid w:val="00AC1972"/>
    <w:rsid w:val="00AC25FC"/>
    <w:rsid w:val="00AC2632"/>
    <w:rsid w:val="00AC5B85"/>
    <w:rsid w:val="00AD28A7"/>
    <w:rsid w:val="00AD33B4"/>
    <w:rsid w:val="00AD4AA0"/>
    <w:rsid w:val="00AE07E6"/>
    <w:rsid w:val="00AE4205"/>
    <w:rsid w:val="00AE7359"/>
    <w:rsid w:val="00AF61AE"/>
    <w:rsid w:val="00AF66EF"/>
    <w:rsid w:val="00B0491B"/>
    <w:rsid w:val="00B11934"/>
    <w:rsid w:val="00B143E3"/>
    <w:rsid w:val="00B148F2"/>
    <w:rsid w:val="00B16FC5"/>
    <w:rsid w:val="00B20291"/>
    <w:rsid w:val="00B22568"/>
    <w:rsid w:val="00B26CFB"/>
    <w:rsid w:val="00B27185"/>
    <w:rsid w:val="00B30A3A"/>
    <w:rsid w:val="00B336D1"/>
    <w:rsid w:val="00B36A69"/>
    <w:rsid w:val="00B423DF"/>
    <w:rsid w:val="00B43499"/>
    <w:rsid w:val="00B44855"/>
    <w:rsid w:val="00B51786"/>
    <w:rsid w:val="00B53160"/>
    <w:rsid w:val="00B57A23"/>
    <w:rsid w:val="00B607CD"/>
    <w:rsid w:val="00B63BFB"/>
    <w:rsid w:val="00B641EE"/>
    <w:rsid w:val="00B65C3C"/>
    <w:rsid w:val="00B66702"/>
    <w:rsid w:val="00B66F91"/>
    <w:rsid w:val="00B6756C"/>
    <w:rsid w:val="00B745AD"/>
    <w:rsid w:val="00B759C1"/>
    <w:rsid w:val="00B76252"/>
    <w:rsid w:val="00B76E7F"/>
    <w:rsid w:val="00B80A21"/>
    <w:rsid w:val="00B80E75"/>
    <w:rsid w:val="00B856F1"/>
    <w:rsid w:val="00B87838"/>
    <w:rsid w:val="00B91CD2"/>
    <w:rsid w:val="00B95559"/>
    <w:rsid w:val="00B97494"/>
    <w:rsid w:val="00BA00D5"/>
    <w:rsid w:val="00BA48C5"/>
    <w:rsid w:val="00BB19FB"/>
    <w:rsid w:val="00BB3854"/>
    <w:rsid w:val="00BB586C"/>
    <w:rsid w:val="00BB690C"/>
    <w:rsid w:val="00BB7F22"/>
    <w:rsid w:val="00BC3434"/>
    <w:rsid w:val="00BC49AA"/>
    <w:rsid w:val="00BC5429"/>
    <w:rsid w:val="00BC54A0"/>
    <w:rsid w:val="00BD0B43"/>
    <w:rsid w:val="00BD464B"/>
    <w:rsid w:val="00BD5666"/>
    <w:rsid w:val="00BE0CB4"/>
    <w:rsid w:val="00BE3396"/>
    <w:rsid w:val="00BE4150"/>
    <w:rsid w:val="00BE455C"/>
    <w:rsid w:val="00BE65B0"/>
    <w:rsid w:val="00BF207F"/>
    <w:rsid w:val="00BF722F"/>
    <w:rsid w:val="00BF7AD6"/>
    <w:rsid w:val="00C00D55"/>
    <w:rsid w:val="00C027C9"/>
    <w:rsid w:val="00C03580"/>
    <w:rsid w:val="00C0469C"/>
    <w:rsid w:val="00C075C7"/>
    <w:rsid w:val="00C129D1"/>
    <w:rsid w:val="00C14D89"/>
    <w:rsid w:val="00C20556"/>
    <w:rsid w:val="00C21E56"/>
    <w:rsid w:val="00C2762D"/>
    <w:rsid w:val="00C33E95"/>
    <w:rsid w:val="00C3679A"/>
    <w:rsid w:val="00C4054C"/>
    <w:rsid w:val="00C4187D"/>
    <w:rsid w:val="00C466D9"/>
    <w:rsid w:val="00C53941"/>
    <w:rsid w:val="00C54B32"/>
    <w:rsid w:val="00C620E1"/>
    <w:rsid w:val="00C623B4"/>
    <w:rsid w:val="00C70219"/>
    <w:rsid w:val="00C71A94"/>
    <w:rsid w:val="00C71E58"/>
    <w:rsid w:val="00C75DA0"/>
    <w:rsid w:val="00C835B2"/>
    <w:rsid w:val="00C85748"/>
    <w:rsid w:val="00C877F6"/>
    <w:rsid w:val="00C90D4E"/>
    <w:rsid w:val="00C92300"/>
    <w:rsid w:val="00C93B26"/>
    <w:rsid w:val="00C959B8"/>
    <w:rsid w:val="00CA2DD8"/>
    <w:rsid w:val="00CA39EF"/>
    <w:rsid w:val="00CA4124"/>
    <w:rsid w:val="00CA54E0"/>
    <w:rsid w:val="00CA63A8"/>
    <w:rsid w:val="00CA69C9"/>
    <w:rsid w:val="00CA7863"/>
    <w:rsid w:val="00CA79C3"/>
    <w:rsid w:val="00CB0464"/>
    <w:rsid w:val="00CB1F63"/>
    <w:rsid w:val="00CB3BA7"/>
    <w:rsid w:val="00CB584A"/>
    <w:rsid w:val="00CB5E97"/>
    <w:rsid w:val="00CC4439"/>
    <w:rsid w:val="00CD312F"/>
    <w:rsid w:val="00CD3ED3"/>
    <w:rsid w:val="00CD6FD1"/>
    <w:rsid w:val="00CE0394"/>
    <w:rsid w:val="00CE0AA1"/>
    <w:rsid w:val="00CE5259"/>
    <w:rsid w:val="00CE5C38"/>
    <w:rsid w:val="00CE67FE"/>
    <w:rsid w:val="00CF4869"/>
    <w:rsid w:val="00CF6736"/>
    <w:rsid w:val="00CF7E68"/>
    <w:rsid w:val="00D02080"/>
    <w:rsid w:val="00D03354"/>
    <w:rsid w:val="00D0363B"/>
    <w:rsid w:val="00D04121"/>
    <w:rsid w:val="00D11002"/>
    <w:rsid w:val="00D11147"/>
    <w:rsid w:val="00D12658"/>
    <w:rsid w:val="00D157B7"/>
    <w:rsid w:val="00D15DBF"/>
    <w:rsid w:val="00D217CC"/>
    <w:rsid w:val="00D21EB4"/>
    <w:rsid w:val="00D27FD0"/>
    <w:rsid w:val="00D315AE"/>
    <w:rsid w:val="00D372BF"/>
    <w:rsid w:val="00D41D19"/>
    <w:rsid w:val="00D4433D"/>
    <w:rsid w:val="00D45408"/>
    <w:rsid w:val="00D46D45"/>
    <w:rsid w:val="00D517D8"/>
    <w:rsid w:val="00D64B63"/>
    <w:rsid w:val="00D67019"/>
    <w:rsid w:val="00D70406"/>
    <w:rsid w:val="00D7337E"/>
    <w:rsid w:val="00D7565C"/>
    <w:rsid w:val="00D77A7B"/>
    <w:rsid w:val="00D8141F"/>
    <w:rsid w:val="00D8273F"/>
    <w:rsid w:val="00D923B3"/>
    <w:rsid w:val="00D925EA"/>
    <w:rsid w:val="00D9371F"/>
    <w:rsid w:val="00D93F50"/>
    <w:rsid w:val="00D9491B"/>
    <w:rsid w:val="00D974D1"/>
    <w:rsid w:val="00D97940"/>
    <w:rsid w:val="00DA12EE"/>
    <w:rsid w:val="00DA3603"/>
    <w:rsid w:val="00DA6C4D"/>
    <w:rsid w:val="00DA787A"/>
    <w:rsid w:val="00DB6E92"/>
    <w:rsid w:val="00DC26B8"/>
    <w:rsid w:val="00DC2B80"/>
    <w:rsid w:val="00DC4144"/>
    <w:rsid w:val="00DD1740"/>
    <w:rsid w:val="00DD32A7"/>
    <w:rsid w:val="00DE19E8"/>
    <w:rsid w:val="00DE5CC5"/>
    <w:rsid w:val="00DE6058"/>
    <w:rsid w:val="00DF1D53"/>
    <w:rsid w:val="00DF32DD"/>
    <w:rsid w:val="00DF3323"/>
    <w:rsid w:val="00DF35D4"/>
    <w:rsid w:val="00DF367E"/>
    <w:rsid w:val="00DF3BF1"/>
    <w:rsid w:val="00DF4521"/>
    <w:rsid w:val="00E040C0"/>
    <w:rsid w:val="00E046DB"/>
    <w:rsid w:val="00E04DC7"/>
    <w:rsid w:val="00E05DCF"/>
    <w:rsid w:val="00E10218"/>
    <w:rsid w:val="00E123BB"/>
    <w:rsid w:val="00E13BA6"/>
    <w:rsid w:val="00E15D4F"/>
    <w:rsid w:val="00E179B0"/>
    <w:rsid w:val="00E179DD"/>
    <w:rsid w:val="00E2019B"/>
    <w:rsid w:val="00E21716"/>
    <w:rsid w:val="00E24C43"/>
    <w:rsid w:val="00E271E6"/>
    <w:rsid w:val="00E275AF"/>
    <w:rsid w:val="00E322B8"/>
    <w:rsid w:val="00E33EF2"/>
    <w:rsid w:val="00E35841"/>
    <w:rsid w:val="00E35B76"/>
    <w:rsid w:val="00E377F4"/>
    <w:rsid w:val="00E402F6"/>
    <w:rsid w:val="00E40E96"/>
    <w:rsid w:val="00E413F2"/>
    <w:rsid w:val="00E43683"/>
    <w:rsid w:val="00E50925"/>
    <w:rsid w:val="00E53A84"/>
    <w:rsid w:val="00E53CAF"/>
    <w:rsid w:val="00E55565"/>
    <w:rsid w:val="00E55EF0"/>
    <w:rsid w:val="00E57147"/>
    <w:rsid w:val="00E576B5"/>
    <w:rsid w:val="00E623D6"/>
    <w:rsid w:val="00E63AFE"/>
    <w:rsid w:val="00E64790"/>
    <w:rsid w:val="00E71324"/>
    <w:rsid w:val="00E72A4C"/>
    <w:rsid w:val="00E779ED"/>
    <w:rsid w:val="00E826B5"/>
    <w:rsid w:val="00E852AF"/>
    <w:rsid w:val="00E8743B"/>
    <w:rsid w:val="00E92513"/>
    <w:rsid w:val="00EA1FE8"/>
    <w:rsid w:val="00EA3ACD"/>
    <w:rsid w:val="00EA3E22"/>
    <w:rsid w:val="00EA4178"/>
    <w:rsid w:val="00EA6354"/>
    <w:rsid w:val="00EA7C9A"/>
    <w:rsid w:val="00EA7EC0"/>
    <w:rsid w:val="00EB071A"/>
    <w:rsid w:val="00EB2DA0"/>
    <w:rsid w:val="00EB4286"/>
    <w:rsid w:val="00EC02F2"/>
    <w:rsid w:val="00EC02F9"/>
    <w:rsid w:val="00EC15D0"/>
    <w:rsid w:val="00EC6EC8"/>
    <w:rsid w:val="00EC7FDE"/>
    <w:rsid w:val="00ED04A6"/>
    <w:rsid w:val="00ED0EDB"/>
    <w:rsid w:val="00ED4136"/>
    <w:rsid w:val="00ED5760"/>
    <w:rsid w:val="00ED6144"/>
    <w:rsid w:val="00EE0DE4"/>
    <w:rsid w:val="00EE143A"/>
    <w:rsid w:val="00EE2460"/>
    <w:rsid w:val="00EE3F27"/>
    <w:rsid w:val="00EE58FC"/>
    <w:rsid w:val="00EF0469"/>
    <w:rsid w:val="00EF483E"/>
    <w:rsid w:val="00EF680E"/>
    <w:rsid w:val="00F04313"/>
    <w:rsid w:val="00F065F1"/>
    <w:rsid w:val="00F06DA0"/>
    <w:rsid w:val="00F1164B"/>
    <w:rsid w:val="00F129F9"/>
    <w:rsid w:val="00F132D5"/>
    <w:rsid w:val="00F24244"/>
    <w:rsid w:val="00F24BD3"/>
    <w:rsid w:val="00F2501E"/>
    <w:rsid w:val="00F25539"/>
    <w:rsid w:val="00F258AF"/>
    <w:rsid w:val="00F316EA"/>
    <w:rsid w:val="00F33F31"/>
    <w:rsid w:val="00F37320"/>
    <w:rsid w:val="00F402C4"/>
    <w:rsid w:val="00F422F2"/>
    <w:rsid w:val="00F43788"/>
    <w:rsid w:val="00F43D97"/>
    <w:rsid w:val="00F53E8C"/>
    <w:rsid w:val="00F5562E"/>
    <w:rsid w:val="00F56D5A"/>
    <w:rsid w:val="00F613FC"/>
    <w:rsid w:val="00F622C6"/>
    <w:rsid w:val="00F63D7B"/>
    <w:rsid w:val="00F6416C"/>
    <w:rsid w:val="00F67075"/>
    <w:rsid w:val="00F702A0"/>
    <w:rsid w:val="00F70E12"/>
    <w:rsid w:val="00F72D3B"/>
    <w:rsid w:val="00F747C3"/>
    <w:rsid w:val="00F81373"/>
    <w:rsid w:val="00F81F9C"/>
    <w:rsid w:val="00F825D3"/>
    <w:rsid w:val="00F850C7"/>
    <w:rsid w:val="00F87BCF"/>
    <w:rsid w:val="00F90CAF"/>
    <w:rsid w:val="00F91877"/>
    <w:rsid w:val="00F95C75"/>
    <w:rsid w:val="00F9681B"/>
    <w:rsid w:val="00F97B25"/>
    <w:rsid w:val="00F97C5E"/>
    <w:rsid w:val="00FA0AF6"/>
    <w:rsid w:val="00FA5CFB"/>
    <w:rsid w:val="00FB768F"/>
    <w:rsid w:val="00FC06B0"/>
    <w:rsid w:val="00FC4626"/>
    <w:rsid w:val="00FC6D80"/>
    <w:rsid w:val="00FC7055"/>
    <w:rsid w:val="00FD0AB3"/>
    <w:rsid w:val="00FD238F"/>
    <w:rsid w:val="00FD5840"/>
    <w:rsid w:val="00FD5F7A"/>
    <w:rsid w:val="00FD630B"/>
    <w:rsid w:val="00FE0EDA"/>
    <w:rsid w:val="00FE171E"/>
    <w:rsid w:val="00FE2A8E"/>
    <w:rsid w:val="00FE3D2B"/>
    <w:rsid w:val="00FE409E"/>
    <w:rsid w:val="00FE48EA"/>
    <w:rsid w:val="00FE4956"/>
    <w:rsid w:val="00FF199F"/>
    <w:rsid w:val="00FF2F99"/>
    <w:rsid w:val="00FF3133"/>
    <w:rsid w:val="00FF3670"/>
    <w:rsid w:val="00FF57F5"/>
    <w:rsid w:val="00FF6ACA"/>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5781"/>
    <w:pPr>
      <w:spacing w:after="160" w:line="259" w:lineRule="auto"/>
    </w:pPr>
    <w:rPr>
      <w:sz w:val="22"/>
      <w:szCs w:val="22"/>
      <w:lang w:eastAsia="en-US"/>
    </w:rPr>
  </w:style>
  <w:style w:type="paragraph" w:styleId="1">
    <w:name w:val="heading 1"/>
    <w:basedOn w:val="a"/>
    <w:next w:val="a"/>
    <w:link w:val="10"/>
    <w:uiPriority w:val="99"/>
    <w:qFormat/>
    <w:rsid w:val="00D7565C"/>
    <w:pPr>
      <w:keepNext/>
      <w:keepLines/>
      <w:spacing w:before="240" w:after="0"/>
      <w:outlineLvl w:val="0"/>
    </w:pPr>
    <w:rPr>
      <w:rFonts w:ascii="Calibri Light" w:eastAsia="Times New Roman" w:hAnsi="Calibri Light"/>
      <w:color w:val="2E74B5"/>
      <w:sz w:val="32"/>
      <w:szCs w:val="32"/>
    </w:rPr>
  </w:style>
  <w:style w:type="paragraph" w:styleId="2">
    <w:name w:val="heading 2"/>
    <w:basedOn w:val="a"/>
    <w:next w:val="a"/>
    <w:link w:val="20"/>
    <w:uiPriority w:val="99"/>
    <w:qFormat/>
    <w:rsid w:val="00706EF0"/>
    <w:pPr>
      <w:keepNext/>
      <w:keepLines/>
      <w:spacing w:before="40" w:after="0"/>
      <w:outlineLvl w:val="1"/>
    </w:pPr>
    <w:rPr>
      <w:rFonts w:ascii="Calibri Light" w:eastAsia="Times New Roman" w:hAnsi="Calibri Light"/>
      <w:color w:val="2E74B5"/>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7565C"/>
    <w:rPr>
      <w:rFonts w:ascii="Calibri Light" w:hAnsi="Calibri Light" w:cs="Times New Roman"/>
      <w:color w:val="2E74B5"/>
      <w:sz w:val="32"/>
      <w:szCs w:val="32"/>
    </w:rPr>
  </w:style>
  <w:style w:type="character" w:customStyle="1" w:styleId="20">
    <w:name w:val="Заголовок 2 Знак"/>
    <w:basedOn w:val="a0"/>
    <w:link w:val="2"/>
    <w:uiPriority w:val="99"/>
    <w:locked/>
    <w:rsid w:val="00706EF0"/>
    <w:rPr>
      <w:rFonts w:ascii="Calibri Light" w:hAnsi="Calibri Light" w:cs="Times New Roman"/>
      <w:color w:val="2E74B5"/>
      <w:sz w:val="26"/>
      <w:szCs w:val="26"/>
    </w:rPr>
  </w:style>
  <w:style w:type="paragraph" w:styleId="a3">
    <w:name w:val="List Paragraph"/>
    <w:basedOn w:val="a"/>
    <w:uiPriority w:val="99"/>
    <w:qFormat/>
    <w:rsid w:val="00E71324"/>
    <w:pPr>
      <w:ind w:left="720"/>
      <w:contextualSpacing/>
    </w:pPr>
  </w:style>
  <w:style w:type="paragraph" w:styleId="a4">
    <w:name w:val="header"/>
    <w:basedOn w:val="a"/>
    <w:link w:val="a5"/>
    <w:uiPriority w:val="99"/>
    <w:rsid w:val="002A64E1"/>
    <w:pPr>
      <w:tabs>
        <w:tab w:val="center" w:pos="4819"/>
        <w:tab w:val="right" w:pos="9639"/>
      </w:tabs>
      <w:spacing w:after="0" w:line="240" w:lineRule="auto"/>
    </w:pPr>
  </w:style>
  <w:style w:type="character" w:customStyle="1" w:styleId="a5">
    <w:name w:val="Верхний колонтитул Знак"/>
    <w:basedOn w:val="a0"/>
    <w:link w:val="a4"/>
    <w:uiPriority w:val="99"/>
    <w:locked/>
    <w:rsid w:val="002A64E1"/>
    <w:rPr>
      <w:rFonts w:cs="Times New Roman"/>
    </w:rPr>
  </w:style>
  <w:style w:type="paragraph" w:styleId="a6">
    <w:name w:val="footer"/>
    <w:basedOn w:val="a"/>
    <w:link w:val="a7"/>
    <w:uiPriority w:val="99"/>
    <w:rsid w:val="002A64E1"/>
    <w:pPr>
      <w:tabs>
        <w:tab w:val="center" w:pos="4819"/>
        <w:tab w:val="right" w:pos="9639"/>
      </w:tabs>
      <w:spacing w:after="0" w:line="240" w:lineRule="auto"/>
    </w:pPr>
  </w:style>
  <w:style w:type="character" w:customStyle="1" w:styleId="a7">
    <w:name w:val="Нижний колонтитул Знак"/>
    <w:basedOn w:val="a0"/>
    <w:link w:val="a6"/>
    <w:uiPriority w:val="99"/>
    <w:locked/>
    <w:rsid w:val="002A64E1"/>
    <w:rPr>
      <w:rFonts w:cs="Times New Roman"/>
    </w:rPr>
  </w:style>
  <w:style w:type="paragraph" w:styleId="a8">
    <w:name w:val="Normal (Web)"/>
    <w:basedOn w:val="a"/>
    <w:uiPriority w:val="99"/>
    <w:rsid w:val="00D9371F"/>
    <w:rPr>
      <w:rFonts w:ascii="Times New Roman" w:hAnsi="Times New Roman"/>
      <w:sz w:val="24"/>
      <w:szCs w:val="24"/>
    </w:rPr>
  </w:style>
  <w:style w:type="character" w:styleId="a9">
    <w:name w:val="Hyperlink"/>
    <w:basedOn w:val="a0"/>
    <w:uiPriority w:val="99"/>
    <w:rsid w:val="00B759C1"/>
    <w:rPr>
      <w:rFonts w:cs="Times New Roman"/>
      <w:color w:val="0563C1"/>
      <w:u w:val="single"/>
    </w:rPr>
  </w:style>
  <w:style w:type="paragraph" w:styleId="aa">
    <w:name w:val="Balloon Text"/>
    <w:basedOn w:val="a"/>
    <w:link w:val="ab"/>
    <w:uiPriority w:val="99"/>
    <w:semiHidden/>
    <w:rsid w:val="00D9491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locked/>
    <w:rsid w:val="00D9491B"/>
    <w:rPr>
      <w:rFonts w:ascii="Tahoma" w:hAnsi="Tahoma" w:cs="Tahoma"/>
      <w:sz w:val="16"/>
      <w:szCs w:val="16"/>
    </w:rPr>
  </w:style>
  <w:style w:type="character" w:styleId="ac">
    <w:name w:val="Strong"/>
    <w:basedOn w:val="a0"/>
    <w:uiPriority w:val="99"/>
    <w:qFormat/>
    <w:rsid w:val="00546CFD"/>
    <w:rPr>
      <w:rFonts w:cs="Times New Roman"/>
      <w:b/>
      <w:bCs/>
    </w:rPr>
  </w:style>
</w:styles>
</file>

<file path=word/webSettings.xml><?xml version="1.0" encoding="utf-8"?>
<w:webSettings xmlns:r="http://schemas.openxmlformats.org/officeDocument/2006/relationships" xmlns:w="http://schemas.openxmlformats.org/wordprocessingml/2006/main">
  <w:divs>
    <w:div w:id="965818268">
      <w:marLeft w:val="0"/>
      <w:marRight w:val="0"/>
      <w:marTop w:val="0"/>
      <w:marBottom w:val="0"/>
      <w:divBdr>
        <w:top w:val="none" w:sz="0" w:space="0" w:color="auto"/>
        <w:left w:val="none" w:sz="0" w:space="0" w:color="auto"/>
        <w:bottom w:val="none" w:sz="0" w:space="0" w:color="auto"/>
        <w:right w:val="none" w:sz="0" w:space="0" w:color="auto"/>
      </w:divBdr>
      <w:divsChild>
        <w:div w:id="965818271">
          <w:marLeft w:val="0"/>
          <w:marRight w:val="0"/>
          <w:marTop w:val="0"/>
          <w:marBottom w:val="150"/>
          <w:divBdr>
            <w:top w:val="none" w:sz="0" w:space="0" w:color="auto"/>
            <w:left w:val="none" w:sz="0" w:space="0" w:color="auto"/>
            <w:bottom w:val="none" w:sz="0" w:space="0" w:color="auto"/>
            <w:right w:val="none" w:sz="0" w:space="0" w:color="auto"/>
          </w:divBdr>
        </w:div>
      </w:divsChild>
    </w:div>
    <w:div w:id="965818269">
      <w:marLeft w:val="0"/>
      <w:marRight w:val="0"/>
      <w:marTop w:val="0"/>
      <w:marBottom w:val="0"/>
      <w:divBdr>
        <w:top w:val="none" w:sz="0" w:space="0" w:color="auto"/>
        <w:left w:val="none" w:sz="0" w:space="0" w:color="auto"/>
        <w:bottom w:val="none" w:sz="0" w:space="0" w:color="auto"/>
        <w:right w:val="none" w:sz="0" w:space="0" w:color="auto"/>
      </w:divBdr>
    </w:div>
    <w:div w:id="965818270">
      <w:marLeft w:val="0"/>
      <w:marRight w:val="0"/>
      <w:marTop w:val="0"/>
      <w:marBottom w:val="0"/>
      <w:divBdr>
        <w:top w:val="none" w:sz="0" w:space="0" w:color="auto"/>
        <w:left w:val="none" w:sz="0" w:space="0" w:color="auto"/>
        <w:bottom w:val="none" w:sz="0" w:space="0" w:color="auto"/>
        <w:right w:val="none" w:sz="0" w:space="0" w:color="auto"/>
      </w:divBdr>
    </w:div>
    <w:div w:id="965818272">
      <w:marLeft w:val="0"/>
      <w:marRight w:val="0"/>
      <w:marTop w:val="0"/>
      <w:marBottom w:val="0"/>
      <w:divBdr>
        <w:top w:val="none" w:sz="0" w:space="0" w:color="auto"/>
        <w:left w:val="none" w:sz="0" w:space="0" w:color="auto"/>
        <w:bottom w:val="none" w:sz="0" w:space="0" w:color="auto"/>
        <w:right w:val="none" w:sz="0" w:space="0" w:color="auto"/>
      </w:divBdr>
      <w:divsChild>
        <w:div w:id="965818287">
          <w:marLeft w:val="0"/>
          <w:marRight w:val="0"/>
          <w:marTop w:val="0"/>
          <w:marBottom w:val="0"/>
          <w:divBdr>
            <w:top w:val="none" w:sz="0" w:space="0" w:color="auto"/>
            <w:left w:val="none" w:sz="0" w:space="0" w:color="auto"/>
            <w:bottom w:val="none" w:sz="0" w:space="0" w:color="auto"/>
            <w:right w:val="none" w:sz="0" w:space="0" w:color="auto"/>
          </w:divBdr>
          <w:divsChild>
            <w:div w:id="965818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818273">
      <w:marLeft w:val="0"/>
      <w:marRight w:val="0"/>
      <w:marTop w:val="0"/>
      <w:marBottom w:val="0"/>
      <w:divBdr>
        <w:top w:val="none" w:sz="0" w:space="0" w:color="auto"/>
        <w:left w:val="none" w:sz="0" w:space="0" w:color="auto"/>
        <w:bottom w:val="none" w:sz="0" w:space="0" w:color="auto"/>
        <w:right w:val="none" w:sz="0" w:space="0" w:color="auto"/>
      </w:divBdr>
    </w:div>
    <w:div w:id="965818275">
      <w:marLeft w:val="0"/>
      <w:marRight w:val="0"/>
      <w:marTop w:val="0"/>
      <w:marBottom w:val="0"/>
      <w:divBdr>
        <w:top w:val="none" w:sz="0" w:space="0" w:color="auto"/>
        <w:left w:val="none" w:sz="0" w:space="0" w:color="auto"/>
        <w:bottom w:val="none" w:sz="0" w:space="0" w:color="auto"/>
        <w:right w:val="none" w:sz="0" w:space="0" w:color="auto"/>
      </w:divBdr>
    </w:div>
    <w:div w:id="965818277">
      <w:marLeft w:val="0"/>
      <w:marRight w:val="0"/>
      <w:marTop w:val="0"/>
      <w:marBottom w:val="0"/>
      <w:divBdr>
        <w:top w:val="none" w:sz="0" w:space="0" w:color="auto"/>
        <w:left w:val="none" w:sz="0" w:space="0" w:color="auto"/>
        <w:bottom w:val="none" w:sz="0" w:space="0" w:color="auto"/>
        <w:right w:val="none" w:sz="0" w:space="0" w:color="auto"/>
      </w:divBdr>
      <w:divsChild>
        <w:div w:id="965818307">
          <w:marLeft w:val="0"/>
          <w:marRight w:val="0"/>
          <w:marTop w:val="0"/>
          <w:marBottom w:val="150"/>
          <w:divBdr>
            <w:top w:val="none" w:sz="0" w:space="0" w:color="auto"/>
            <w:left w:val="none" w:sz="0" w:space="0" w:color="auto"/>
            <w:bottom w:val="none" w:sz="0" w:space="0" w:color="auto"/>
            <w:right w:val="none" w:sz="0" w:space="0" w:color="auto"/>
          </w:divBdr>
        </w:div>
      </w:divsChild>
    </w:div>
    <w:div w:id="965818278">
      <w:marLeft w:val="0"/>
      <w:marRight w:val="0"/>
      <w:marTop w:val="0"/>
      <w:marBottom w:val="0"/>
      <w:divBdr>
        <w:top w:val="none" w:sz="0" w:space="0" w:color="auto"/>
        <w:left w:val="none" w:sz="0" w:space="0" w:color="auto"/>
        <w:bottom w:val="none" w:sz="0" w:space="0" w:color="auto"/>
        <w:right w:val="none" w:sz="0" w:space="0" w:color="auto"/>
      </w:divBdr>
    </w:div>
    <w:div w:id="965818280">
      <w:marLeft w:val="0"/>
      <w:marRight w:val="0"/>
      <w:marTop w:val="0"/>
      <w:marBottom w:val="0"/>
      <w:divBdr>
        <w:top w:val="none" w:sz="0" w:space="0" w:color="auto"/>
        <w:left w:val="none" w:sz="0" w:space="0" w:color="auto"/>
        <w:bottom w:val="none" w:sz="0" w:space="0" w:color="auto"/>
        <w:right w:val="none" w:sz="0" w:space="0" w:color="auto"/>
      </w:divBdr>
    </w:div>
    <w:div w:id="965818281">
      <w:marLeft w:val="0"/>
      <w:marRight w:val="0"/>
      <w:marTop w:val="0"/>
      <w:marBottom w:val="0"/>
      <w:divBdr>
        <w:top w:val="none" w:sz="0" w:space="0" w:color="auto"/>
        <w:left w:val="none" w:sz="0" w:space="0" w:color="auto"/>
        <w:bottom w:val="none" w:sz="0" w:space="0" w:color="auto"/>
        <w:right w:val="none" w:sz="0" w:space="0" w:color="auto"/>
      </w:divBdr>
    </w:div>
    <w:div w:id="965818282">
      <w:marLeft w:val="0"/>
      <w:marRight w:val="0"/>
      <w:marTop w:val="0"/>
      <w:marBottom w:val="0"/>
      <w:divBdr>
        <w:top w:val="none" w:sz="0" w:space="0" w:color="auto"/>
        <w:left w:val="none" w:sz="0" w:space="0" w:color="auto"/>
        <w:bottom w:val="none" w:sz="0" w:space="0" w:color="auto"/>
        <w:right w:val="none" w:sz="0" w:space="0" w:color="auto"/>
      </w:divBdr>
    </w:div>
    <w:div w:id="965818283">
      <w:marLeft w:val="0"/>
      <w:marRight w:val="0"/>
      <w:marTop w:val="0"/>
      <w:marBottom w:val="0"/>
      <w:divBdr>
        <w:top w:val="none" w:sz="0" w:space="0" w:color="auto"/>
        <w:left w:val="none" w:sz="0" w:space="0" w:color="auto"/>
        <w:bottom w:val="none" w:sz="0" w:space="0" w:color="auto"/>
        <w:right w:val="none" w:sz="0" w:space="0" w:color="auto"/>
      </w:divBdr>
    </w:div>
    <w:div w:id="965818284">
      <w:marLeft w:val="0"/>
      <w:marRight w:val="0"/>
      <w:marTop w:val="0"/>
      <w:marBottom w:val="0"/>
      <w:divBdr>
        <w:top w:val="none" w:sz="0" w:space="0" w:color="auto"/>
        <w:left w:val="none" w:sz="0" w:space="0" w:color="auto"/>
        <w:bottom w:val="none" w:sz="0" w:space="0" w:color="auto"/>
        <w:right w:val="none" w:sz="0" w:space="0" w:color="auto"/>
      </w:divBdr>
    </w:div>
    <w:div w:id="965818285">
      <w:marLeft w:val="0"/>
      <w:marRight w:val="0"/>
      <w:marTop w:val="0"/>
      <w:marBottom w:val="0"/>
      <w:divBdr>
        <w:top w:val="none" w:sz="0" w:space="0" w:color="auto"/>
        <w:left w:val="none" w:sz="0" w:space="0" w:color="auto"/>
        <w:bottom w:val="none" w:sz="0" w:space="0" w:color="auto"/>
        <w:right w:val="none" w:sz="0" w:space="0" w:color="auto"/>
      </w:divBdr>
    </w:div>
    <w:div w:id="965818288">
      <w:marLeft w:val="0"/>
      <w:marRight w:val="0"/>
      <w:marTop w:val="0"/>
      <w:marBottom w:val="0"/>
      <w:divBdr>
        <w:top w:val="none" w:sz="0" w:space="0" w:color="auto"/>
        <w:left w:val="none" w:sz="0" w:space="0" w:color="auto"/>
        <w:bottom w:val="none" w:sz="0" w:space="0" w:color="auto"/>
        <w:right w:val="none" w:sz="0" w:space="0" w:color="auto"/>
      </w:divBdr>
    </w:div>
    <w:div w:id="965818290">
      <w:marLeft w:val="0"/>
      <w:marRight w:val="0"/>
      <w:marTop w:val="0"/>
      <w:marBottom w:val="0"/>
      <w:divBdr>
        <w:top w:val="none" w:sz="0" w:space="0" w:color="auto"/>
        <w:left w:val="none" w:sz="0" w:space="0" w:color="auto"/>
        <w:bottom w:val="none" w:sz="0" w:space="0" w:color="auto"/>
        <w:right w:val="none" w:sz="0" w:space="0" w:color="auto"/>
      </w:divBdr>
    </w:div>
    <w:div w:id="965818291">
      <w:marLeft w:val="0"/>
      <w:marRight w:val="0"/>
      <w:marTop w:val="0"/>
      <w:marBottom w:val="0"/>
      <w:divBdr>
        <w:top w:val="none" w:sz="0" w:space="0" w:color="auto"/>
        <w:left w:val="none" w:sz="0" w:space="0" w:color="auto"/>
        <w:bottom w:val="none" w:sz="0" w:space="0" w:color="auto"/>
        <w:right w:val="none" w:sz="0" w:space="0" w:color="auto"/>
      </w:divBdr>
    </w:div>
    <w:div w:id="965818292">
      <w:marLeft w:val="0"/>
      <w:marRight w:val="0"/>
      <w:marTop w:val="0"/>
      <w:marBottom w:val="0"/>
      <w:divBdr>
        <w:top w:val="none" w:sz="0" w:space="0" w:color="auto"/>
        <w:left w:val="none" w:sz="0" w:space="0" w:color="auto"/>
        <w:bottom w:val="none" w:sz="0" w:space="0" w:color="auto"/>
        <w:right w:val="none" w:sz="0" w:space="0" w:color="auto"/>
      </w:divBdr>
    </w:div>
    <w:div w:id="965818293">
      <w:marLeft w:val="0"/>
      <w:marRight w:val="0"/>
      <w:marTop w:val="0"/>
      <w:marBottom w:val="0"/>
      <w:divBdr>
        <w:top w:val="none" w:sz="0" w:space="0" w:color="auto"/>
        <w:left w:val="none" w:sz="0" w:space="0" w:color="auto"/>
        <w:bottom w:val="none" w:sz="0" w:space="0" w:color="auto"/>
        <w:right w:val="none" w:sz="0" w:space="0" w:color="auto"/>
      </w:divBdr>
    </w:div>
    <w:div w:id="965818294">
      <w:marLeft w:val="0"/>
      <w:marRight w:val="0"/>
      <w:marTop w:val="0"/>
      <w:marBottom w:val="0"/>
      <w:divBdr>
        <w:top w:val="none" w:sz="0" w:space="0" w:color="auto"/>
        <w:left w:val="none" w:sz="0" w:space="0" w:color="auto"/>
        <w:bottom w:val="none" w:sz="0" w:space="0" w:color="auto"/>
        <w:right w:val="none" w:sz="0" w:space="0" w:color="auto"/>
      </w:divBdr>
    </w:div>
    <w:div w:id="965818295">
      <w:marLeft w:val="0"/>
      <w:marRight w:val="0"/>
      <w:marTop w:val="0"/>
      <w:marBottom w:val="0"/>
      <w:divBdr>
        <w:top w:val="none" w:sz="0" w:space="0" w:color="auto"/>
        <w:left w:val="none" w:sz="0" w:space="0" w:color="auto"/>
        <w:bottom w:val="none" w:sz="0" w:space="0" w:color="auto"/>
        <w:right w:val="none" w:sz="0" w:space="0" w:color="auto"/>
      </w:divBdr>
      <w:divsChild>
        <w:div w:id="965818274">
          <w:marLeft w:val="0"/>
          <w:marRight w:val="0"/>
          <w:marTop w:val="0"/>
          <w:marBottom w:val="0"/>
          <w:divBdr>
            <w:top w:val="none" w:sz="0" w:space="0" w:color="auto"/>
            <w:left w:val="none" w:sz="0" w:space="0" w:color="auto"/>
            <w:bottom w:val="none" w:sz="0" w:space="0" w:color="auto"/>
            <w:right w:val="none" w:sz="0" w:space="0" w:color="auto"/>
          </w:divBdr>
        </w:div>
        <w:div w:id="965818279">
          <w:marLeft w:val="0"/>
          <w:marRight w:val="0"/>
          <w:marTop w:val="0"/>
          <w:marBottom w:val="0"/>
          <w:divBdr>
            <w:top w:val="none" w:sz="0" w:space="0" w:color="auto"/>
            <w:left w:val="none" w:sz="0" w:space="0" w:color="auto"/>
            <w:bottom w:val="none" w:sz="0" w:space="0" w:color="auto"/>
            <w:right w:val="none" w:sz="0" w:space="0" w:color="auto"/>
          </w:divBdr>
        </w:div>
        <w:div w:id="965818289">
          <w:marLeft w:val="0"/>
          <w:marRight w:val="0"/>
          <w:marTop w:val="0"/>
          <w:marBottom w:val="0"/>
          <w:divBdr>
            <w:top w:val="none" w:sz="0" w:space="0" w:color="auto"/>
            <w:left w:val="none" w:sz="0" w:space="0" w:color="auto"/>
            <w:bottom w:val="none" w:sz="0" w:space="0" w:color="auto"/>
            <w:right w:val="none" w:sz="0" w:space="0" w:color="auto"/>
          </w:divBdr>
        </w:div>
      </w:divsChild>
    </w:div>
    <w:div w:id="965818296">
      <w:marLeft w:val="0"/>
      <w:marRight w:val="0"/>
      <w:marTop w:val="0"/>
      <w:marBottom w:val="0"/>
      <w:divBdr>
        <w:top w:val="none" w:sz="0" w:space="0" w:color="auto"/>
        <w:left w:val="none" w:sz="0" w:space="0" w:color="auto"/>
        <w:bottom w:val="none" w:sz="0" w:space="0" w:color="auto"/>
        <w:right w:val="none" w:sz="0" w:space="0" w:color="auto"/>
      </w:divBdr>
    </w:div>
    <w:div w:id="965818297">
      <w:marLeft w:val="0"/>
      <w:marRight w:val="0"/>
      <w:marTop w:val="0"/>
      <w:marBottom w:val="0"/>
      <w:divBdr>
        <w:top w:val="none" w:sz="0" w:space="0" w:color="auto"/>
        <w:left w:val="none" w:sz="0" w:space="0" w:color="auto"/>
        <w:bottom w:val="none" w:sz="0" w:space="0" w:color="auto"/>
        <w:right w:val="none" w:sz="0" w:space="0" w:color="auto"/>
      </w:divBdr>
    </w:div>
    <w:div w:id="965818298">
      <w:marLeft w:val="0"/>
      <w:marRight w:val="0"/>
      <w:marTop w:val="0"/>
      <w:marBottom w:val="0"/>
      <w:divBdr>
        <w:top w:val="none" w:sz="0" w:space="0" w:color="auto"/>
        <w:left w:val="none" w:sz="0" w:space="0" w:color="auto"/>
        <w:bottom w:val="none" w:sz="0" w:space="0" w:color="auto"/>
        <w:right w:val="none" w:sz="0" w:space="0" w:color="auto"/>
      </w:divBdr>
      <w:divsChild>
        <w:div w:id="965818276">
          <w:marLeft w:val="0"/>
          <w:marRight w:val="0"/>
          <w:marTop w:val="120"/>
          <w:marBottom w:val="0"/>
          <w:divBdr>
            <w:top w:val="none" w:sz="0" w:space="0" w:color="auto"/>
            <w:left w:val="none" w:sz="0" w:space="0" w:color="auto"/>
            <w:bottom w:val="none" w:sz="0" w:space="0" w:color="auto"/>
            <w:right w:val="none" w:sz="0" w:space="0" w:color="auto"/>
          </w:divBdr>
          <w:divsChild>
            <w:div w:id="965818302">
              <w:marLeft w:val="0"/>
              <w:marRight w:val="0"/>
              <w:marTop w:val="0"/>
              <w:marBottom w:val="0"/>
              <w:divBdr>
                <w:top w:val="none" w:sz="0" w:space="0" w:color="auto"/>
                <w:left w:val="none" w:sz="0" w:space="0" w:color="auto"/>
                <w:bottom w:val="none" w:sz="0" w:space="0" w:color="auto"/>
                <w:right w:val="none" w:sz="0" w:space="0" w:color="auto"/>
              </w:divBdr>
            </w:div>
          </w:divsChild>
        </w:div>
        <w:div w:id="965818308">
          <w:marLeft w:val="0"/>
          <w:marRight w:val="0"/>
          <w:marTop w:val="0"/>
          <w:marBottom w:val="0"/>
          <w:divBdr>
            <w:top w:val="none" w:sz="0" w:space="0" w:color="auto"/>
            <w:left w:val="none" w:sz="0" w:space="0" w:color="auto"/>
            <w:bottom w:val="none" w:sz="0" w:space="0" w:color="auto"/>
            <w:right w:val="none" w:sz="0" w:space="0" w:color="auto"/>
          </w:divBdr>
        </w:div>
      </w:divsChild>
    </w:div>
    <w:div w:id="965818299">
      <w:marLeft w:val="0"/>
      <w:marRight w:val="0"/>
      <w:marTop w:val="0"/>
      <w:marBottom w:val="0"/>
      <w:divBdr>
        <w:top w:val="none" w:sz="0" w:space="0" w:color="auto"/>
        <w:left w:val="none" w:sz="0" w:space="0" w:color="auto"/>
        <w:bottom w:val="none" w:sz="0" w:space="0" w:color="auto"/>
        <w:right w:val="none" w:sz="0" w:space="0" w:color="auto"/>
      </w:divBdr>
    </w:div>
    <w:div w:id="965818300">
      <w:marLeft w:val="0"/>
      <w:marRight w:val="0"/>
      <w:marTop w:val="0"/>
      <w:marBottom w:val="0"/>
      <w:divBdr>
        <w:top w:val="none" w:sz="0" w:space="0" w:color="auto"/>
        <w:left w:val="none" w:sz="0" w:space="0" w:color="auto"/>
        <w:bottom w:val="none" w:sz="0" w:space="0" w:color="auto"/>
        <w:right w:val="none" w:sz="0" w:space="0" w:color="auto"/>
      </w:divBdr>
    </w:div>
    <w:div w:id="965818301">
      <w:marLeft w:val="0"/>
      <w:marRight w:val="0"/>
      <w:marTop w:val="0"/>
      <w:marBottom w:val="0"/>
      <w:divBdr>
        <w:top w:val="none" w:sz="0" w:space="0" w:color="auto"/>
        <w:left w:val="none" w:sz="0" w:space="0" w:color="auto"/>
        <w:bottom w:val="none" w:sz="0" w:space="0" w:color="auto"/>
        <w:right w:val="none" w:sz="0" w:space="0" w:color="auto"/>
      </w:divBdr>
    </w:div>
    <w:div w:id="965818303">
      <w:marLeft w:val="0"/>
      <w:marRight w:val="0"/>
      <w:marTop w:val="0"/>
      <w:marBottom w:val="0"/>
      <w:divBdr>
        <w:top w:val="none" w:sz="0" w:space="0" w:color="auto"/>
        <w:left w:val="none" w:sz="0" w:space="0" w:color="auto"/>
        <w:bottom w:val="none" w:sz="0" w:space="0" w:color="auto"/>
        <w:right w:val="none" w:sz="0" w:space="0" w:color="auto"/>
      </w:divBdr>
    </w:div>
    <w:div w:id="965818304">
      <w:marLeft w:val="0"/>
      <w:marRight w:val="0"/>
      <w:marTop w:val="0"/>
      <w:marBottom w:val="0"/>
      <w:divBdr>
        <w:top w:val="none" w:sz="0" w:space="0" w:color="auto"/>
        <w:left w:val="none" w:sz="0" w:space="0" w:color="auto"/>
        <w:bottom w:val="none" w:sz="0" w:space="0" w:color="auto"/>
        <w:right w:val="none" w:sz="0" w:space="0" w:color="auto"/>
      </w:divBdr>
    </w:div>
    <w:div w:id="965818305">
      <w:marLeft w:val="0"/>
      <w:marRight w:val="0"/>
      <w:marTop w:val="0"/>
      <w:marBottom w:val="0"/>
      <w:divBdr>
        <w:top w:val="none" w:sz="0" w:space="0" w:color="auto"/>
        <w:left w:val="none" w:sz="0" w:space="0" w:color="auto"/>
        <w:bottom w:val="none" w:sz="0" w:space="0" w:color="auto"/>
        <w:right w:val="none" w:sz="0" w:space="0" w:color="auto"/>
      </w:divBdr>
    </w:div>
    <w:div w:id="9658183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ess.gov.ua/dess-zaproshuie-do-publichnoho-obhovorennia-proiektu-polozhennia/" TargetMode="External"/><Relationship Id="rId13" Type="http://schemas.openxmlformats.org/officeDocument/2006/relationships/hyperlink" Target="https://www.facebook.com/profile.php?id=100066604455329&amp;__cft__%5b0%5d=AZX2l-Ui6hqbHrvjohJexwFUQxJgwGA7HBzkPKRz1SRWLc-Lxdj1lz-rW-fh92ucOkclbNfPUscSVdCX2SaCnz5fvvJHkCZ9DMpklFas07mJM-kMLyLNDVz9TBpjdtyztay9bJexyWSMTuu0zSgNDNxSLlERrQkSjJ4r02XMrD_ch90cLe7UlNBRm-sAj9zirPgosi__rftJwVKlqxYuXULi&amp;__tn__=-%5dK-y-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k.wikipedia.org/wiki/%D0%A3%D0%B3%D0%BE%D1%80%D1%86%D1%96"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995_01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dess.gov.ua/hromadske-obhovorennia-proiektu-derzhavnoi-tsilovoi-natsionalno-kulturnoi-prohramy-yednist-u-rozmaitti/" TargetMode="External"/><Relationship Id="rId4" Type="http://schemas.openxmlformats.org/officeDocument/2006/relationships/settings" Target="settings.xml"/><Relationship Id="rId9" Type="http://schemas.openxmlformats.org/officeDocument/2006/relationships/hyperlink" Target="https://dess.gov.ua/dess-zaproshuie-do-publichnoho-obhovorennia-proiektu-postanovy-kabminu-pro-zatverdzhennia-metodolohii-vykorystannia-mov-natsionalnykh-menshyn-spilnot-ukrainy/"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066ED-257C-44F2-A91A-0D3E2201B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17</Pages>
  <Words>30136</Words>
  <Characters>17178</Characters>
  <Application>Microsoft Office Word</Application>
  <DocSecurity>0</DocSecurity>
  <Lines>143</Lines>
  <Paragraphs>94</Paragraphs>
  <ScaleCrop>false</ScaleCrop>
  <Company/>
  <LinksUpToDate>false</LinksUpToDate>
  <CharactersWithSpaces>47220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 Windows</dc:creator>
  <cp:keywords/>
  <dc:description/>
  <cp:lastModifiedBy>national</cp:lastModifiedBy>
  <cp:revision>62</cp:revision>
  <cp:lastPrinted>2024-02-14T14:35:00Z</cp:lastPrinted>
  <dcterms:created xsi:type="dcterms:W3CDTF">2023-12-16T16:34:00Z</dcterms:created>
  <dcterms:modified xsi:type="dcterms:W3CDTF">2024-02-14T14:36:00Z</dcterms:modified>
</cp:coreProperties>
</file>